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7237214C"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2E249A">
        <w:rPr>
          <w:rFonts w:ascii="Arial" w:eastAsia="Arial Unicode MS" w:hAnsi="Arial" w:cs="Times New Roman"/>
          <w:b/>
          <w:bCs/>
          <w:sz w:val="28"/>
          <w:szCs w:val="28"/>
        </w:rPr>
        <w:t>3 #123</w:t>
      </w:r>
      <w:r w:rsidR="000329F2">
        <w:rPr>
          <w:rFonts w:ascii="Arial" w:eastAsia="Arial Unicode MS" w:hAnsi="Arial" w:cs="Times New Roman" w:hint="eastAsia"/>
          <w:b/>
          <w:bCs/>
          <w:sz w:val="28"/>
          <w:szCs w:val="28"/>
          <w:lang w:eastAsia="zh-CN"/>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5516AF" w:rsidRPr="005516AF">
        <w:rPr>
          <w:rFonts w:ascii="Arial" w:eastAsia="Arial Unicode MS" w:hAnsi="Arial" w:cs="Times New Roman"/>
          <w:b/>
          <w:bCs/>
          <w:sz w:val="28"/>
          <w:szCs w:val="28"/>
        </w:rPr>
        <w:t>R3-241601</w:t>
      </w:r>
      <w:bookmarkStart w:id="1" w:name="_GoBack"/>
      <w:bookmarkEnd w:id="1"/>
    </w:p>
    <w:p w14:paraId="3F872283" w14:textId="47CDA365" w:rsidR="00A5772B" w:rsidRPr="00D81FFE" w:rsidRDefault="008206FF" w:rsidP="00A5772B">
      <w:pPr>
        <w:spacing w:after="120"/>
        <w:outlineLvl w:val="0"/>
        <w:rPr>
          <w:rFonts w:ascii="Arial" w:eastAsia="Arial Unicode MS" w:hAnsi="Arial" w:cs="Times New Roman"/>
          <w:b/>
          <w:bCs/>
          <w:kern w:val="0"/>
          <w:sz w:val="28"/>
          <w:szCs w:val="28"/>
        </w:rPr>
      </w:pPr>
      <w:bookmarkStart w:id="2" w:name="OLE_LINK33"/>
      <w:bookmarkStart w:id="3" w:name="OLE_LINK32"/>
      <w:r w:rsidRPr="008206FF">
        <w:rPr>
          <w:rFonts w:ascii="Arial" w:eastAsia="Arial Unicode MS" w:hAnsi="Arial" w:cs="Times New Roman"/>
          <w:b/>
          <w:bCs/>
          <w:kern w:val="0"/>
          <w:sz w:val="28"/>
          <w:szCs w:val="28"/>
        </w:rPr>
        <w:t>Changsha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C</w:t>
      </w:r>
      <w:r>
        <w:rPr>
          <w:rFonts w:ascii="Arial" w:eastAsia="Arial Unicode MS" w:hAnsi="Arial" w:cs="Times New Roman" w:hint="eastAsia"/>
          <w:b/>
          <w:bCs/>
          <w:kern w:val="0"/>
          <w:sz w:val="28"/>
          <w:szCs w:val="28"/>
          <w:lang w:eastAsia="zh-CN"/>
        </w:rPr>
        <w:t>h</w:t>
      </w:r>
      <w:r>
        <w:rPr>
          <w:rFonts w:ascii="Arial" w:eastAsia="Arial Unicode MS" w:hAnsi="Arial" w:cs="Times New Roman"/>
          <w:b/>
          <w:bCs/>
          <w:kern w:val="0"/>
          <w:sz w:val="28"/>
          <w:szCs w:val="28"/>
        </w:rPr>
        <w:t>ina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15</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rPr>
        <w:t>April</w:t>
      </w:r>
      <w:r w:rsidR="00A5772B" w:rsidRPr="00D81FFE">
        <w:rPr>
          <w:rFonts w:ascii="Arial" w:eastAsia="Arial Unicode MS" w:hAnsi="Arial" w:cs="Times New Roman"/>
          <w:b/>
          <w:bCs/>
          <w:kern w:val="0"/>
          <w:sz w:val="28"/>
          <w:szCs w:val="28"/>
        </w:rPr>
        <w:t xml:space="preserve"> – 1</w:t>
      </w:r>
      <w:r>
        <w:rPr>
          <w:rFonts w:ascii="Arial" w:eastAsia="Arial Unicode MS" w:hAnsi="Arial" w:cs="Times New Roman"/>
          <w:b/>
          <w:bCs/>
          <w:kern w:val="0"/>
          <w:sz w:val="28"/>
          <w:szCs w:val="28"/>
        </w:rPr>
        <w:t>9th</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April</w:t>
      </w:r>
      <w:r w:rsidR="00A5772B" w:rsidRPr="00D81FFE">
        <w:rPr>
          <w:rFonts w:ascii="Arial" w:eastAsia="Arial Unicode MS" w:hAnsi="Arial" w:cs="Times New Roman"/>
          <w:b/>
          <w:bCs/>
          <w:kern w:val="0"/>
          <w:sz w:val="28"/>
          <w:szCs w:val="28"/>
        </w:rPr>
        <w:t>, 202</w:t>
      </w:r>
      <w:bookmarkEnd w:id="2"/>
      <w:bookmarkEnd w:id="3"/>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65CEA1C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B11E10">
        <w:rPr>
          <w:rFonts w:ascii="Arial" w:eastAsia="Arial Unicode MS" w:hAnsi="Arial" w:cs="Arial"/>
          <w:b/>
          <w:bCs/>
          <w:kern w:val="0"/>
          <w:sz w:val="24"/>
          <w:szCs w:val="24"/>
          <w:lang w:eastAsia="zh-CN"/>
        </w:rPr>
        <w:t>Discussion</w:t>
      </w:r>
      <w:r w:rsidR="00E343AB">
        <w:rPr>
          <w:rFonts w:ascii="Arial" w:eastAsia="Arial Unicode MS" w:hAnsi="Arial" w:cs="Arial"/>
          <w:b/>
          <w:bCs/>
          <w:kern w:val="0"/>
          <w:sz w:val="24"/>
          <w:szCs w:val="24"/>
          <w:lang w:eastAsia="zh-CN"/>
        </w:rPr>
        <w:t xml:space="preserve"> on</w:t>
      </w:r>
      <w:r w:rsidR="00B11E10">
        <w:rPr>
          <w:rFonts w:ascii="Arial" w:eastAsia="Arial Unicode MS" w:hAnsi="Arial" w:cs="Arial"/>
          <w:b/>
          <w:bCs/>
          <w:kern w:val="0"/>
          <w:sz w:val="24"/>
          <w:szCs w:val="24"/>
          <w:lang w:eastAsia="zh-CN"/>
        </w:rPr>
        <w:t xml:space="preserve"> the enhancements </w:t>
      </w:r>
      <w:r w:rsidR="003462BE">
        <w:rPr>
          <w:rFonts w:ascii="Arial" w:eastAsia="Arial Unicode MS" w:hAnsi="Arial" w:cs="Arial"/>
          <w:b/>
          <w:bCs/>
          <w:kern w:val="0"/>
          <w:sz w:val="24"/>
          <w:szCs w:val="24"/>
          <w:lang w:eastAsia="zh-CN"/>
        </w:rPr>
        <w:t>for</w:t>
      </w:r>
      <w:r w:rsidR="00E343AB">
        <w:rPr>
          <w:rFonts w:ascii="Arial" w:eastAsia="Arial Unicode MS" w:hAnsi="Arial" w:cs="Arial"/>
          <w:b/>
          <w:bCs/>
          <w:kern w:val="0"/>
          <w:sz w:val="24"/>
          <w:szCs w:val="24"/>
          <w:lang w:eastAsia="zh-CN"/>
        </w:rPr>
        <w:t xml:space="preserve"> </w:t>
      </w:r>
      <w:r w:rsidR="00A3102D">
        <w:rPr>
          <w:rFonts w:ascii="Arial" w:eastAsia="Arial Unicode MS" w:hAnsi="Arial" w:cs="Arial"/>
          <w:b/>
          <w:bCs/>
          <w:kern w:val="0"/>
          <w:sz w:val="24"/>
          <w:szCs w:val="24"/>
          <w:lang w:eastAsia="zh-CN"/>
        </w:rPr>
        <w:t>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92AC60A" w14:textId="56E43B1F" w:rsidR="006A00A1" w:rsidRDefault="006A00A1" w:rsidP="006A00A1">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w:t>
      </w:r>
      <w:r w:rsidR="0005152C">
        <w:rPr>
          <w:rFonts w:ascii="Times New Roman" w:eastAsia="Arial Unicode MS" w:hAnsi="Times New Roman" w:cs="Times New Roman"/>
          <w:kern w:val="0"/>
          <w:sz w:val="20"/>
          <w:szCs w:val="20"/>
          <w:lang w:eastAsia="zh-CN"/>
        </w:rPr>
        <w:t xml:space="preserve"> new</w:t>
      </w:r>
      <w:r>
        <w:rPr>
          <w:rFonts w:ascii="Times New Roman" w:eastAsia="Arial Unicode MS" w:hAnsi="Times New Roman" w:cs="Times New Roman"/>
          <w:kern w:val="0"/>
          <w:sz w:val="20"/>
          <w:szCs w:val="20"/>
          <w:lang w:eastAsia="zh-CN"/>
        </w:rPr>
        <w:t xml:space="preserve"> SID </w:t>
      </w:r>
      <w:r>
        <w:rPr>
          <w:rFonts w:ascii="Times New Roman" w:eastAsia="Arial Unicode MS" w:hAnsi="Times New Roman" w:cs="Times New Roman" w:hint="eastAsia"/>
          <w:kern w:val="0"/>
          <w:sz w:val="20"/>
          <w:szCs w:val="20"/>
          <w:lang w:eastAsia="zh-CN"/>
        </w:rPr>
        <w:t>of</w:t>
      </w:r>
      <w:r>
        <w:rPr>
          <w:rFonts w:ascii="Times New Roman" w:eastAsia="Arial Unicode MS" w:hAnsi="Times New Roman" w:cs="Times New Roman"/>
          <w:kern w:val="0"/>
          <w:sz w:val="20"/>
          <w:szCs w:val="20"/>
          <w:lang w:eastAsia="zh-CN"/>
        </w:rPr>
        <w:t xml:space="preserve"> </w:t>
      </w:r>
      <w:r w:rsidRPr="006A00A1">
        <w:rPr>
          <w:rFonts w:ascii="Times New Roman" w:eastAsia="Arial Unicode MS" w:hAnsi="Times New Roman" w:cs="Times New Roman"/>
          <w:kern w:val="0"/>
          <w:sz w:val="20"/>
          <w:szCs w:val="20"/>
          <w:lang w:eastAsia="zh-CN"/>
        </w:rPr>
        <w:t>additional topological enhancements for NR</w:t>
      </w:r>
      <w:r>
        <w:rPr>
          <w:rFonts w:ascii="Times New Roman" w:eastAsia="Arial Unicode MS" w:hAnsi="Times New Roman" w:cs="Times New Roman"/>
          <w:kern w:val="0"/>
          <w:sz w:val="20"/>
          <w:szCs w:val="20"/>
          <w:lang w:eastAsia="zh-CN"/>
        </w:rPr>
        <w:t xml:space="preserve"> [1]</w:t>
      </w:r>
      <w:r w:rsidR="0005152C">
        <w:rPr>
          <w:rFonts w:ascii="Times New Roman" w:eastAsia="Arial Unicode MS" w:hAnsi="Times New Roman" w:cs="Times New Roman"/>
          <w:kern w:val="0"/>
          <w:sz w:val="20"/>
          <w:szCs w:val="20"/>
          <w:lang w:eastAsia="zh-CN"/>
        </w:rPr>
        <w:t xml:space="preserve"> has been approved</w:t>
      </w:r>
      <w:r>
        <w:rPr>
          <w:rFonts w:ascii="Times New Roman" w:eastAsia="Arial Unicode MS" w:hAnsi="Times New Roman" w:cs="Times New Roman"/>
          <w:kern w:val="0"/>
          <w:sz w:val="20"/>
          <w:szCs w:val="20"/>
          <w:lang w:eastAsia="zh-CN"/>
        </w:rPr>
        <w:t>,</w:t>
      </w:r>
      <w:r w:rsidRPr="00475293">
        <w:rPr>
          <w:rFonts w:ascii="Times New Roman" w:eastAsia="Arial Unicode MS" w:hAnsi="Times New Roman" w:cs="Times New Roman"/>
          <w:kern w:val="0"/>
          <w:sz w:val="20"/>
          <w:szCs w:val="20"/>
          <w:lang w:eastAsia="zh-CN"/>
        </w:rPr>
        <w:t xml:space="preserve"> </w:t>
      </w:r>
      <w:r w:rsidR="0005152C">
        <w:rPr>
          <w:rFonts w:ascii="Times New Roman" w:eastAsia="Arial Unicode MS" w:hAnsi="Times New Roman" w:cs="Times New Roman"/>
          <w:kern w:val="0"/>
          <w:sz w:val="20"/>
          <w:szCs w:val="20"/>
          <w:lang w:eastAsia="zh-CN"/>
        </w:rPr>
        <w:t xml:space="preserve">and </w:t>
      </w:r>
      <w:r>
        <w:rPr>
          <w:rFonts w:ascii="Times New Roman" w:eastAsia="Arial Unicode MS" w:hAnsi="Times New Roman" w:cs="Times New Roman"/>
          <w:kern w:val="0"/>
          <w:sz w:val="20"/>
          <w:szCs w:val="20"/>
          <w:lang w:eastAsia="zh-CN"/>
        </w:rPr>
        <w:t>the following objectives</w:t>
      </w:r>
      <w:r w:rsidR="0005152C">
        <w:rPr>
          <w:rFonts w:ascii="Times New Roman" w:eastAsia="Arial Unicode MS" w:hAnsi="Times New Roman" w:cs="Times New Roman"/>
          <w:kern w:val="0"/>
          <w:sz w:val="20"/>
          <w:szCs w:val="20"/>
          <w:lang w:eastAsia="zh-CN"/>
        </w:rPr>
        <w:t xml:space="preserve"> </w:t>
      </w:r>
      <w:r w:rsidR="00D5117A">
        <w:rPr>
          <w:rFonts w:ascii="Times New Roman" w:eastAsia="Arial Unicode MS" w:hAnsi="Times New Roman" w:cs="Times New Roman"/>
          <w:kern w:val="0"/>
          <w:sz w:val="20"/>
          <w:szCs w:val="20"/>
          <w:lang w:eastAsia="zh-CN"/>
        </w:rPr>
        <w:t>shall be discussed</w:t>
      </w:r>
      <w:r>
        <w:rPr>
          <w:rFonts w:ascii="Times New Roman" w:eastAsia="Arial Unicode MS" w:hAnsi="Times New Roman" w:cs="Times New Roman"/>
          <w:kern w:val="0"/>
          <w:sz w:val="20"/>
          <w:szCs w:val="20"/>
          <w:lang w:eastAsia="zh-CN"/>
        </w:rPr>
        <w:t xml:space="preserve"> for supporting of </w:t>
      </w:r>
      <w:r w:rsidRPr="00A3102D">
        <w:rPr>
          <w:rFonts w:ascii="Times New Roman" w:eastAsia="Arial Unicode MS" w:hAnsi="Times New Roman" w:cs="Times New Roman"/>
          <w:kern w:val="0"/>
          <w:sz w:val="20"/>
          <w:szCs w:val="20"/>
          <w:lang w:eastAsia="zh-CN"/>
        </w:rPr>
        <w:t>WAB</w:t>
      </w:r>
      <w:r w:rsidRPr="00475293">
        <w:rPr>
          <w:rFonts w:ascii="Times New Roman" w:eastAsia="Arial Unicode MS" w:hAnsi="Times New Roman" w:cs="Times New Roman"/>
          <w:kern w:val="0"/>
          <w:sz w:val="20"/>
          <w:szCs w:val="20"/>
          <w:lang w:eastAsia="zh-CN"/>
        </w:rPr>
        <w:t xml:space="preserve"> in R</w:t>
      </w:r>
      <w:r w:rsidR="00E20E7F">
        <w:rPr>
          <w:rFonts w:ascii="Times New Roman" w:eastAsia="Arial Unicode MS" w:hAnsi="Times New Roman" w:cs="Times New Roman"/>
          <w:kern w:val="0"/>
          <w:sz w:val="20"/>
          <w:szCs w:val="20"/>
          <w:lang w:eastAsia="zh-CN"/>
        </w:rPr>
        <w:t>el-</w:t>
      </w:r>
      <w:r w:rsidRPr="00475293">
        <w:rPr>
          <w:rFonts w:ascii="Times New Roman" w:eastAsia="Arial Unicode MS" w:hAnsi="Times New Roman" w:cs="Times New Roman"/>
          <w:kern w:val="0"/>
          <w:sz w:val="20"/>
          <w:szCs w:val="20"/>
          <w:lang w:eastAsia="zh-CN"/>
        </w:rPr>
        <w:t>19.</w:t>
      </w:r>
    </w:p>
    <w:tbl>
      <w:tblPr>
        <w:tblStyle w:val="a9"/>
        <w:tblW w:w="0" w:type="auto"/>
        <w:tblLook w:val="04A0" w:firstRow="1" w:lastRow="0" w:firstColumn="1" w:lastColumn="0" w:noHBand="0" w:noVBand="1"/>
      </w:tblPr>
      <w:tblGrid>
        <w:gridCol w:w="9629"/>
      </w:tblGrid>
      <w:tr w:rsidR="00E20E7F" w14:paraId="05D976E7" w14:textId="77777777" w:rsidTr="00E20E7F">
        <w:tc>
          <w:tcPr>
            <w:tcW w:w="9629" w:type="dxa"/>
          </w:tcPr>
          <w:p w14:paraId="10D70D0F" w14:textId="77777777" w:rsidR="00E20E7F" w:rsidRPr="00E20E7F" w:rsidRDefault="00E20E7F" w:rsidP="00E20E7F">
            <w:pPr>
              <w:rPr>
                <w:rFonts w:ascii="Times New Roman" w:eastAsia="Yu Mincho" w:hAnsi="Times New Roman" w:cs="Times New Roman"/>
                <w:bCs/>
                <w:lang w:val="en-US" w:eastAsia="zh-CN"/>
              </w:rPr>
            </w:pPr>
            <w:r w:rsidRPr="00E20E7F">
              <w:rPr>
                <w:rFonts w:ascii="Times New Roman" w:eastAsia="Yu Mincho" w:hAnsi="Times New Roman" w:cs="Times New Roman"/>
                <w:bCs/>
                <w:lang w:val="en-US" w:eastAsia="zh-CN"/>
              </w:rPr>
              <w:t>The objectives of the Wireless Access Backhaul (WAB) study are as follows:</w:t>
            </w:r>
          </w:p>
          <w:p w14:paraId="251CB31F" w14:textId="77777777" w:rsidR="00E20E7F" w:rsidRPr="00E20E7F" w:rsidRDefault="00E20E7F" w:rsidP="00E20E7F">
            <w:pPr>
              <w:rPr>
                <w:rFonts w:ascii="Times New Roman" w:eastAsia="Yu Mincho" w:hAnsi="Times New Roman" w:cs="Times New Roman"/>
                <w:bCs/>
                <w:lang w:val="en-US" w:eastAsia="zh-CN"/>
              </w:rPr>
            </w:pPr>
          </w:p>
          <w:p w14:paraId="5910685A" w14:textId="77777777" w:rsidR="00E20E7F" w:rsidRPr="00E20E7F" w:rsidRDefault="00E20E7F" w:rsidP="00E20E7F">
            <w:pPr>
              <w:ind w:left="568" w:hanging="284"/>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w:t>
            </w:r>
            <w:r w:rsidRPr="00E20E7F">
              <w:rPr>
                <w:rFonts w:ascii="Times New Roman" w:eastAsia="Yu Mincho" w:hAnsi="Times New Roman" w:cs="Times New Roman"/>
                <w:lang w:val="en-US" w:eastAsia="zh-CN"/>
              </w:rPr>
              <w:tab/>
              <w:t>Study the support of WAB including [RAN3, RAN2]:</w:t>
            </w:r>
          </w:p>
          <w:p w14:paraId="65803875" w14:textId="77777777" w:rsidR="00E20E7F" w:rsidRPr="00E20E7F" w:rsidRDefault="00E20E7F" w:rsidP="00E20E7F">
            <w:pPr>
              <w:ind w:left="851" w:hanging="284"/>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w:t>
            </w:r>
            <w:r w:rsidRPr="00E20E7F">
              <w:rPr>
                <w:rFonts w:ascii="Times New Roman" w:eastAsia="Yu Mincho" w:hAnsi="Times New Roman" w:cs="Times New Roman"/>
                <w:lang w:val="en-US" w:eastAsia="zh-CN"/>
              </w:rPr>
              <w:tab/>
              <w:t>Study the architecture and protocol stack of supporting a gNB with MT function providing PDU session backhaul.</w:t>
            </w:r>
          </w:p>
          <w:p w14:paraId="0302D2B3" w14:textId="77777777" w:rsidR="00E20E7F" w:rsidRPr="00E20E7F" w:rsidRDefault="00E20E7F" w:rsidP="00E20E7F">
            <w:pPr>
              <w:ind w:left="851" w:hanging="284"/>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w:t>
            </w:r>
            <w:r w:rsidRPr="00E20E7F">
              <w:rPr>
                <w:rFonts w:ascii="Times New Roman" w:eastAsia="Yu Mincho" w:hAnsi="Times New Roman" w:cs="Times New Roman"/>
                <w:lang w:val="en-US" w:eastAsia="zh-CN"/>
              </w:rPr>
              <w:tab/>
              <w:t>Study impact of WAB mobility within an existing RAN (e.g., inter-gNB neighbour relations).</w:t>
            </w:r>
          </w:p>
          <w:p w14:paraId="1E59C99D" w14:textId="77777777" w:rsidR="00E20E7F" w:rsidRPr="00E20E7F" w:rsidRDefault="00E20E7F" w:rsidP="00E20E7F">
            <w:pPr>
              <w:ind w:left="851" w:hanging="284"/>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w:t>
            </w:r>
            <w:r w:rsidRPr="00E20E7F">
              <w:rPr>
                <w:rFonts w:ascii="Times New Roman" w:eastAsia="Yu Mincho" w:hAnsi="Times New Roman" w:cs="Times New Roman"/>
                <w:lang w:val="en-US" w:eastAsia="zh-CN"/>
              </w:rPr>
              <w:tab/>
              <w:t>Identify necessary inter-gNB- and gNB-to-CN signalling to address the support of WAB.</w:t>
            </w:r>
          </w:p>
          <w:p w14:paraId="7598426F" w14:textId="77777777" w:rsidR="00E20E7F" w:rsidRPr="00E20E7F" w:rsidRDefault="00E20E7F" w:rsidP="00E20E7F">
            <w:pPr>
              <w:ind w:left="851" w:hanging="284"/>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w:t>
            </w:r>
            <w:r w:rsidRPr="00E20E7F">
              <w:rPr>
                <w:rFonts w:ascii="Times New Roman" w:eastAsia="Yu Mincho" w:hAnsi="Times New Roman" w:cs="Times New Roman"/>
                <w:lang w:val="en-US" w:eastAsia="zh-CN"/>
              </w:rPr>
              <w:tab/>
              <w:t>Study signalling enhancements on resource multiplexing for WAB.</w:t>
            </w:r>
          </w:p>
          <w:p w14:paraId="6D398838" w14:textId="77777777" w:rsidR="00E20E7F" w:rsidRPr="00E20E7F" w:rsidRDefault="00E20E7F" w:rsidP="00E20E7F">
            <w:pPr>
              <w:keepLines/>
              <w:ind w:left="1135" w:hanging="851"/>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NOTE 1: No impact on the UE.</w:t>
            </w:r>
          </w:p>
          <w:p w14:paraId="532BBBC3" w14:textId="77777777" w:rsidR="00E20E7F" w:rsidRPr="00E20E7F" w:rsidRDefault="00E20E7F" w:rsidP="00E20E7F">
            <w:pPr>
              <w:keepLines/>
              <w:ind w:left="1135" w:hanging="851"/>
              <w:rPr>
                <w:rFonts w:ascii="Times New Roman" w:eastAsia="Yu Mincho" w:hAnsi="Times New Roman" w:cs="Times New Roman"/>
                <w:lang w:val="en-US" w:eastAsia="zh-CN"/>
              </w:rPr>
            </w:pPr>
            <w:r w:rsidRPr="00E20E7F">
              <w:rPr>
                <w:rFonts w:ascii="Times New Roman" w:eastAsia="Yu Mincho" w:hAnsi="Times New Roman" w:cs="Times New Roman"/>
                <w:lang w:val="en-US" w:eastAsia="zh-CN"/>
              </w:rPr>
              <w:t xml:space="preserve">NOTE 2: </w:t>
            </w:r>
            <w:bookmarkStart w:id="4" w:name="_Hlk153245550"/>
            <w:r w:rsidRPr="00E20E7F">
              <w:rPr>
                <w:rFonts w:ascii="Times New Roman" w:eastAsia="Yu Mincho" w:hAnsi="Times New Roman" w:cs="Times New Roman"/>
                <w:lang w:val="en-US" w:eastAsia="zh-CN"/>
              </w:rPr>
              <w:t>Coordination with other WGs (e.g. SA2) when needed</w:t>
            </w:r>
            <w:bookmarkEnd w:id="4"/>
            <w:r w:rsidRPr="00E20E7F">
              <w:rPr>
                <w:rFonts w:ascii="Times New Roman" w:eastAsia="Yu Mincho" w:hAnsi="Times New Roman" w:cs="Times New Roman"/>
                <w:lang w:val="en-US" w:eastAsia="zh-CN"/>
              </w:rPr>
              <w:t>.</w:t>
            </w:r>
          </w:p>
          <w:p w14:paraId="4FCF0593" w14:textId="77777777" w:rsidR="00E20E7F" w:rsidRPr="00E20E7F" w:rsidRDefault="00E20E7F" w:rsidP="00E20E7F">
            <w:pPr>
              <w:rPr>
                <w:rFonts w:ascii="Times New Roman" w:eastAsia="Yu Mincho" w:hAnsi="Times New Roman" w:cs="Times New Roman"/>
                <w:bCs/>
                <w:lang w:val="en-US" w:eastAsia="zh-CN"/>
              </w:rPr>
            </w:pPr>
          </w:p>
          <w:p w14:paraId="0AFC230E" w14:textId="54727E8B" w:rsidR="00E20E7F" w:rsidRPr="00E20E7F" w:rsidRDefault="00E20E7F" w:rsidP="00E20E7F">
            <w:pPr>
              <w:rPr>
                <w:rFonts w:ascii="Times New Roman" w:eastAsia="等线" w:hAnsi="Times New Roman" w:cs="Times New Roman"/>
                <w:bCs/>
                <w:lang w:val="en-US" w:eastAsia="zh-CN"/>
              </w:rPr>
            </w:pPr>
            <w:r w:rsidRPr="00E20E7F">
              <w:rPr>
                <w:rFonts w:ascii="Times New Roman" w:eastAsia="Yu Mincho" w:hAnsi="Times New Roman" w:cs="Times New Roman"/>
                <w:bCs/>
                <w:lang w:val="en-US" w:eastAsia="zh-CN"/>
              </w:rPr>
              <w:t>The WAB study does not preclude any backhaul scenario (e.g. NTN or TN).</w:t>
            </w:r>
          </w:p>
        </w:tc>
      </w:tr>
    </w:tbl>
    <w:p w14:paraId="45C7DC91" w14:textId="657D7765" w:rsidR="00A3102D" w:rsidRPr="000A650C" w:rsidRDefault="00262D32" w:rsidP="000A650C">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0A650C">
        <w:rPr>
          <w:rFonts w:ascii="Times New Roman" w:eastAsia="Arial Unicode MS" w:hAnsi="Times New Roman" w:cs="Times New Roman"/>
          <w:kern w:val="0"/>
          <w:sz w:val="20"/>
          <w:szCs w:val="20"/>
          <w:lang w:eastAsia="zh-CN"/>
        </w:rPr>
        <w:t xml:space="preserve">discuss the potential issues or enhancements </w:t>
      </w:r>
      <w:r w:rsidR="00D352F1">
        <w:rPr>
          <w:rFonts w:ascii="Times New Roman" w:eastAsia="Arial Unicode MS" w:hAnsi="Times New Roman" w:cs="Times New Roman"/>
          <w:kern w:val="0"/>
          <w:sz w:val="20"/>
          <w:szCs w:val="20"/>
          <w:lang w:eastAsia="zh-CN"/>
        </w:rPr>
        <w:t>for</w:t>
      </w:r>
      <w:r w:rsidR="000A650C">
        <w:rPr>
          <w:rFonts w:ascii="Times New Roman" w:eastAsia="Arial Unicode MS" w:hAnsi="Times New Roman" w:cs="Times New Roman"/>
          <w:kern w:val="0"/>
          <w:sz w:val="20"/>
          <w:szCs w:val="20"/>
          <w:lang w:eastAsia="zh-CN"/>
        </w:rPr>
        <w:t xml:space="preserve"> WAB</w:t>
      </w:r>
      <w:r w:rsidR="007733A3">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44F66308" w14:textId="7565AF21" w:rsidR="00736616" w:rsidRDefault="00475293"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captured in </w:t>
      </w:r>
      <w:r w:rsidR="006A00A1">
        <w:rPr>
          <w:rFonts w:ascii="Times New Roman" w:eastAsia="Arial Unicode MS" w:hAnsi="Times New Roman" w:cs="Times New Roman"/>
          <w:kern w:val="0"/>
          <w:sz w:val="20"/>
          <w:szCs w:val="20"/>
          <w:lang w:eastAsia="zh-CN"/>
        </w:rPr>
        <w:t xml:space="preserve">the SID </w:t>
      </w:r>
      <w:r w:rsidR="006A00A1">
        <w:rPr>
          <w:rFonts w:ascii="Times New Roman" w:eastAsia="Arial Unicode MS" w:hAnsi="Times New Roman" w:cs="Times New Roman" w:hint="eastAsia"/>
          <w:kern w:val="0"/>
          <w:sz w:val="20"/>
          <w:szCs w:val="20"/>
          <w:lang w:eastAsia="zh-CN"/>
        </w:rPr>
        <w:t>of</w:t>
      </w:r>
      <w:r w:rsidR="006A00A1">
        <w:rPr>
          <w:rFonts w:ascii="Times New Roman" w:eastAsia="Arial Unicode MS" w:hAnsi="Times New Roman" w:cs="Times New Roman"/>
          <w:kern w:val="0"/>
          <w:sz w:val="20"/>
          <w:szCs w:val="20"/>
          <w:lang w:eastAsia="zh-CN"/>
        </w:rPr>
        <w:t xml:space="preserve"> </w:t>
      </w:r>
      <w:r w:rsidR="006A00A1" w:rsidRPr="006A00A1">
        <w:rPr>
          <w:rFonts w:ascii="Times New Roman" w:eastAsia="Arial Unicode MS" w:hAnsi="Times New Roman" w:cs="Times New Roman"/>
          <w:kern w:val="0"/>
          <w:sz w:val="20"/>
          <w:szCs w:val="20"/>
          <w:lang w:eastAsia="zh-CN"/>
        </w:rPr>
        <w:t>additional topological enhancements for NR</w:t>
      </w:r>
      <w:r w:rsidR="006A00A1">
        <w:rPr>
          <w:rFonts w:ascii="Times New Roman" w:eastAsia="Arial Unicode MS" w:hAnsi="Times New Roman" w:cs="Times New Roman"/>
          <w:kern w:val="0"/>
          <w:sz w:val="20"/>
          <w:szCs w:val="20"/>
          <w:lang w:eastAsia="zh-CN"/>
        </w:rPr>
        <w:t xml:space="preserve"> [1]</w:t>
      </w:r>
      <w:r>
        <w:rPr>
          <w:rFonts w:ascii="Times New Roman" w:eastAsia="Arial Unicode MS" w:hAnsi="Times New Roman" w:cs="Times New Roman"/>
          <w:kern w:val="0"/>
          <w:sz w:val="20"/>
          <w:szCs w:val="20"/>
          <w:lang w:eastAsia="zh-CN"/>
        </w:rPr>
        <w:t>,</w:t>
      </w:r>
      <w:r w:rsidRPr="00475293">
        <w:rPr>
          <w:rFonts w:ascii="Times New Roman" w:eastAsia="Arial Unicode MS" w:hAnsi="Times New Roman" w:cs="Times New Roman"/>
          <w:kern w:val="0"/>
          <w:sz w:val="20"/>
          <w:szCs w:val="20"/>
          <w:lang w:eastAsia="zh-CN"/>
        </w:rPr>
        <w:t xml:space="preserve"> </w:t>
      </w:r>
      <w:r w:rsidR="00E404AC">
        <w:rPr>
          <w:rFonts w:ascii="Times New Roman" w:eastAsia="Arial Unicode MS" w:hAnsi="Times New Roman" w:cs="Times New Roman"/>
          <w:kern w:val="0"/>
          <w:sz w:val="20"/>
          <w:szCs w:val="20"/>
          <w:lang w:eastAsia="zh-CN"/>
        </w:rPr>
        <w:t xml:space="preserve">the </w:t>
      </w:r>
      <w:r w:rsidR="006A00A1" w:rsidRPr="00A3102D">
        <w:rPr>
          <w:rFonts w:ascii="Times New Roman" w:eastAsia="Arial Unicode MS" w:hAnsi="Times New Roman" w:cs="Times New Roman"/>
          <w:kern w:val="0"/>
          <w:sz w:val="20"/>
          <w:szCs w:val="20"/>
          <w:lang w:eastAsia="zh-CN"/>
        </w:rPr>
        <w:t xml:space="preserve">architecture and protocol stack </w:t>
      </w:r>
      <w:r w:rsidR="006A00A1">
        <w:rPr>
          <w:rFonts w:ascii="Times New Roman" w:eastAsia="Arial Unicode MS" w:hAnsi="Times New Roman" w:cs="Times New Roman"/>
          <w:kern w:val="0"/>
          <w:sz w:val="20"/>
          <w:szCs w:val="20"/>
          <w:lang w:eastAsia="zh-CN"/>
        </w:rPr>
        <w:t>of supporting</w:t>
      </w:r>
      <w:r w:rsidR="006A00A1" w:rsidRPr="00A3102D">
        <w:rPr>
          <w:rFonts w:ascii="Times New Roman" w:eastAsia="Arial Unicode MS" w:hAnsi="Times New Roman" w:cs="Times New Roman"/>
          <w:kern w:val="0"/>
          <w:sz w:val="20"/>
          <w:szCs w:val="20"/>
          <w:lang w:eastAsia="zh-CN"/>
        </w:rPr>
        <w:t xml:space="preserve"> WAB</w:t>
      </w:r>
      <w:r w:rsidRPr="00475293">
        <w:rPr>
          <w:rFonts w:ascii="Times New Roman" w:eastAsia="Arial Unicode MS" w:hAnsi="Times New Roman" w:cs="Times New Roman"/>
          <w:kern w:val="0"/>
          <w:sz w:val="20"/>
          <w:szCs w:val="20"/>
          <w:lang w:eastAsia="zh-CN"/>
        </w:rPr>
        <w:t xml:space="preserve"> </w:t>
      </w:r>
      <w:r w:rsidR="001D3177">
        <w:rPr>
          <w:rFonts w:ascii="Times New Roman" w:eastAsia="Arial Unicode MS" w:hAnsi="Times New Roman" w:cs="Times New Roman"/>
          <w:kern w:val="0"/>
          <w:sz w:val="20"/>
          <w:szCs w:val="20"/>
          <w:lang w:eastAsia="zh-CN"/>
        </w:rPr>
        <w:t>shall</w:t>
      </w:r>
      <w:r w:rsidRPr="00475293">
        <w:rPr>
          <w:rFonts w:ascii="Times New Roman" w:eastAsia="Arial Unicode MS" w:hAnsi="Times New Roman" w:cs="Times New Roman"/>
          <w:kern w:val="0"/>
          <w:sz w:val="20"/>
          <w:szCs w:val="20"/>
          <w:lang w:eastAsia="zh-CN"/>
        </w:rPr>
        <w:t xml:space="preserve"> be studied in R19.</w:t>
      </w:r>
      <w:r w:rsidR="003D47F4">
        <w:rPr>
          <w:rFonts w:ascii="Times New Roman" w:eastAsia="Arial Unicode MS" w:hAnsi="Times New Roman" w:cs="Times New Roman"/>
          <w:kern w:val="0"/>
          <w:sz w:val="20"/>
          <w:szCs w:val="20"/>
          <w:lang w:eastAsia="zh-CN"/>
        </w:rPr>
        <w:t xml:space="preserve"> </w:t>
      </w:r>
      <w:r w:rsidR="00176024">
        <w:rPr>
          <w:rFonts w:ascii="Times New Roman" w:eastAsia="Arial Unicode MS" w:hAnsi="Times New Roman" w:cs="Times New Roman"/>
          <w:kern w:val="0"/>
          <w:sz w:val="20"/>
          <w:szCs w:val="20"/>
          <w:lang w:eastAsia="zh-CN"/>
        </w:rPr>
        <w:t>The</w:t>
      </w:r>
      <w:r w:rsidR="003C41FA">
        <w:rPr>
          <w:rFonts w:ascii="Times New Roman" w:eastAsia="Arial Unicode MS" w:hAnsi="Times New Roman" w:cs="Times New Roman"/>
          <w:kern w:val="0"/>
          <w:sz w:val="20"/>
          <w:szCs w:val="20"/>
          <w:lang w:eastAsia="zh-CN"/>
        </w:rPr>
        <w:t xml:space="preserve"> basic framework for WAB</w:t>
      </w:r>
      <w:r w:rsidR="003D47F4">
        <w:rPr>
          <w:rFonts w:ascii="Times New Roman" w:eastAsia="Arial Unicode MS" w:hAnsi="Times New Roman" w:cs="Times New Roman"/>
          <w:kern w:val="0"/>
          <w:sz w:val="20"/>
          <w:szCs w:val="20"/>
          <w:lang w:eastAsia="zh-CN"/>
        </w:rPr>
        <w:t xml:space="preserve"> from </w:t>
      </w:r>
      <w:r w:rsidR="004E7CEB">
        <w:rPr>
          <w:rFonts w:ascii="Times New Roman" w:eastAsia="Arial Unicode MS" w:hAnsi="Times New Roman" w:cs="Times New Roman"/>
          <w:kern w:val="0"/>
          <w:sz w:val="20"/>
          <w:szCs w:val="20"/>
          <w:lang w:eastAsia="zh-CN"/>
        </w:rPr>
        <w:t>contribution in</w:t>
      </w:r>
      <w:r w:rsidR="003C41FA">
        <w:rPr>
          <w:rFonts w:ascii="Times New Roman" w:eastAsia="Arial Unicode MS" w:hAnsi="Times New Roman" w:cs="Times New Roman"/>
          <w:kern w:val="0"/>
          <w:sz w:val="20"/>
          <w:szCs w:val="20"/>
          <w:lang w:eastAsia="zh-CN"/>
        </w:rPr>
        <w:t xml:space="preserve"> [2]</w:t>
      </w:r>
      <w:r w:rsidR="003D47F4">
        <w:rPr>
          <w:rFonts w:ascii="Times New Roman" w:eastAsia="Arial Unicode MS" w:hAnsi="Times New Roman" w:cs="Times New Roman"/>
          <w:kern w:val="0"/>
          <w:sz w:val="20"/>
          <w:szCs w:val="20"/>
          <w:lang w:eastAsia="zh-CN"/>
        </w:rPr>
        <w:t xml:space="preserve"> is shown in Figure 1.</w:t>
      </w:r>
    </w:p>
    <w:p w14:paraId="6EF00AC7" w14:textId="4314640E" w:rsidR="00FE6391" w:rsidRDefault="008D4E83" w:rsidP="008D4E83">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65C47F71" wp14:editId="58AFBAE3">
            <wp:extent cx="3650802" cy="10436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009" cy="1061686"/>
                    </a:xfrm>
                    <a:prstGeom prst="rect">
                      <a:avLst/>
                    </a:prstGeom>
                    <a:noFill/>
                  </pic:spPr>
                </pic:pic>
              </a:graphicData>
            </a:graphic>
          </wp:inline>
        </w:drawing>
      </w:r>
    </w:p>
    <w:p w14:paraId="004F4356" w14:textId="58FC692B" w:rsidR="00642ADE" w:rsidRDefault="00642ADE" w:rsidP="008D4E83">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igure 1</w:t>
      </w:r>
      <w:r w:rsidR="00342124">
        <w:rPr>
          <w:rFonts w:ascii="Times New Roman" w:eastAsia="Arial Unicode MS" w:hAnsi="Times New Roman" w:cs="Times New Roman"/>
          <w:kern w:val="0"/>
          <w:sz w:val="20"/>
          <w:szCs w:val="20"/>
          <w:lang w:eastAsia="zh-CN"/>
        </w:rPr>
        <w:t xml:space="preserve">: The basic framework of WAB </w:t>
      </w:r>
      <w:r w:rsidR="00A905A5">
        <w:rPr>
          <w:rFonts w:ascii="Times New Roman" w:eastAsia="Arial Unicode MS" w:hAnsi="Times New Roman" w:cs="Times New Roman"/>
          <w:kern w:val="0"/>
          <w:sz w:val="20"/>
          <w:szCs w:val="20"/>
          <w:lang w:eastAsia="zh-CN"/>
        </w:rPr>
        <w:t xml:space="preserve">from </w:t>
      </w:r>
      <w:r w:rsidR="004E7CEB">
        <w:rPr>
          <w:rFonts w:ascii="Times New Roman" w:eastAsia="Arial Unicode MS" w:hAnsi="Times New Roman" w:cs="Times New Roman"/>
          <w:kern w:val="0"/>
          <w:sz w:val="20"/>
          <w:szCs w:val="20"/>
          <w:lang w:eastAsia="zh-CN"/>
        </w:rPr>
        <w:t>contribution</w:t>
      </w:r>
      <w:r w:rsidR="00342124">
        <w:rPr>
          <w:rFonts w:ascii="Times New Roman" w:eastAsia="Arial Unicode MS" w:hAnsi="Times New Roman" w:cs="Times New Roman"/>
          <w:kern w:val="0"/>
          <w:sz w:val="20"/>
          <w:szCs w:val="20"/>
          <w:lang w:eastAsia="zh-CN"/>
        </w:rPr>
        <w:t xml:space="preserve"> [2]</w:t>
      </w:r>
      <w:r w:rsidR="00A905A5">
        <w:rPr>
          <w:rFonts w:ascii="Times New Roman" w:eastAsia="Arial Unicode MS" w:hAnsi="Times New Roman" w:cs="Times New Roman"/>
          <w:kern w:val="0"/>
          <w:sz w:val="20"/>
          <w:szCs w:val="20"/>
          <w:lang w:eastAsia="zh-CN"/>
        </w:rPr>
        <w:t>.</w:t>
      </w:r>
    </w:p>
    <w:p w14:paraId="13C647AA" w14:textId="1952B419" w:rsidR="00CC3306" w:rsidRPr="00CC3306" w:rsidRDefault="00CC3306"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It’s expected that WAB-node </w:t>
      </w:r>
      <w:r w:rsidRPr="00033883">
        <w:rPr>
          <w:rFonts w:ascii="Times New Roman" w:eastAsia="Arial Unicode MS" w:hAnsi="Times New Roman" w:cs="Times New Roman"/>
          <w:kern w:val="0"/>
          <w:sz w:val="20"/>
          <w:szCs w:val="20"/>
          <w:lang w:eastAsia="zh-CN"/>
        </w:rPr>
        <w:t>has full gNB functionality</w:t>
      </w:r>
      <w:r>
        <w:rPr>
          <w:rFonts w:ascii="Times New Roman" w:eastAsia="Arial Unicode MS" w:hAnsi="Times New Roman" w:cs="Times New Roman" w:hint="eastAsia"/>
          <w:kern w:val="0"/>
          <w:sz w:val="20"/>
          <w:szCs w:val="20"/>
          <w:lang w:eastAsia="zh-CN"/>
        </w:rPr>
        <w:t>,</w:t>
      </w:r>
      <w:r>
        <w:rPr>
          <w:rFonts w:ascii="Times New Roman" w:eastAsia="Arial Unicode MS" w:hAnsi="Times New Roman" w:cs="Times New Roman"/>
          <w:kern w:val="0"/>
          <w:sz w:val="20"/>
          <w:szCs w:val="20"/>
          <w:lang w:eastAsia="zh-CN"/>
        </w:rPr>
        <w:t xml:space="preserve"> b</w:t>
      </w:r>
      <w:r w:rsidRPr="00033883">
        <w:rPr>
          <w:rFonts w:ascii="Times New Roman" w:eastAsia="Arial Unicode MS" w:hAnsi="Times New Roman" w:cs="Times New Roman"/>
          <w:kern w:val="0"/>
          <w:sz w:val="20"/>
          <w:szCs w:val="20"/>
          <w:lang w:eastAsia="zh-CN"/>
        </w:rPr>
        <w:t xml:space="preserve">ackhauling of </w:t>
      </w:r>
      <w:r>
        <w:rPr>
          <w:rFonts w:ascii="Times New Roman" w:eastAsia="Arial Unicode MS" w:hAnsi="Times New Roman" w:cs="Times New Roman"/>
          <w:kern w:val="0"/>
          <w:sz w:val="20"/>
          <w:szCs w:val="20"/>
          <w:lang w:eastAsia="zh-CN"/>
        </w:rPr>
        <w:t xml:space="preserve">data over </w:t>
      </w:r>
      <w:r w:rsidRPr="00033883">
        <w:rPr>
          <w:rFonts w:ascii="Times New Roman" w:eastAsia="Arial Unicode MS" w:hAnsi="Times New Roman" w:cs="Times New Roman"/>
          <w:kern w:val="0"/>
          <w:sz w:val="20"/>
          <w:szCs w:val="20"/>
          <w:lang w:eastAsia="zh-CN"/>
        </w:rPr>
        <w:t>NG and Xn</w:t>
      </w:r>
      <w:r>
        <w:rPr>
          <w:rFonts w:ascii="Times New Roman" w:eastAsia="Arial Unicode MS" w:hAnsi="Times New Roman" w:cs="Times New Roman"/>
          <w:kern w:val="0"/>
          <w:sz w:val="20"/>
          <w:szCs w:val="20"/>
          <w:lang w:eastAsia="zh-CN"/>
        </w:rPr>
        <w:t xml:space="preserve"> interface should be supported.</w:t>
      </w:r>
      <w:r w:rsidR="00E96D64">
        <w:rPr>
          <w:rFonts w:ascii="Times New Roman" w:eastAsia="Arial Unicode MS" w:hAnsi="Times New Roman" w:cs="Times New Roman"/>
          <w:kern w:val="0"/>
          <w:sz w:val="20"/>
          <w:szCs w:val="20"/>
          <w:lang w:eastAsia="zh-CN"/>
        </w:rPr>
        <w:t xml:space="preserve"> </w:t>
      </w:r>
      <w:r w:rsidR="00C6238A">
        <w:rPr>
          <w:rFonts w:ascii="Times New Roman" w:eastAsia="Arial Unicode MS" w:hAnsi="Times New Roman" w:cs="Times New Roman"/>
          <w:kern w:val="0"/>
          <w:sz w:val="20"/>
          <w:szCs w:val="20"/>
          <w:lang w:eastAsia="zh-CN"/>
        </w:rPr>
        <w:t>Some</w:t>
      </w:r>
      <w:r w:rsidR="00A02687">
        <w:rPr>
          <w:rFonts w:ascii="Times New Roman" w:eastAsia="Arial Unicode MS" w:hAnsi="Times New Roman" w:cs="Times New Roman"/>
          <w:kern w:val="0"/>
          <w:sz w:val="20"/>
          <w:szCs w:val="20"/>
          <w:lang w:eastAsia="zh-CN"/>
        </w:rPr>
        <w:t xml:space="preserve"> </w:t>
      </w:r>
      <w:r w:rsidR="001A7B45">
        <w:rPr>
          <w:rFonts w:ascii="Times New Roman" w:eastAsia="Arial Unicode MS" w:hAnsi="Times New Roman" w:cs="Times New Roman"/>
          <w:kern w:val="0"/>
          <w:sz w:val="20"/>
          <w:szCs w:val="20"/>
          <w:lang w:eastAsia="zh-CN"/>
        </w:rPr>
        <w:t xml:space="preserve">potential </w:t>
      </w:r>
      <w:r w:rsidR="00A02687" w:rsidRPr="00A02687">
        <w:rPr>
          <w:rFonts w:ascii="Times New Roman" w:eastAsia="Arial Unicode MS" w:hAnsi="Times New Roman" w:cs="Times New Roman"/>
          <w:kern w:val="0"/>
          <w:sz w:val="20"/>
          <w:szCs w:val="20"/>
          <w:lang w:eastAsia="zh-CN"/>
        </w:rPr>
        <w:t xml:space="preserve">issues </w:t>
      </w:r>
      <w:r w:rsidR="009579D5">
        <w:rPr>
          <w:rFonts w:ascii="Times New Roman" w:eastAsia="Arial Unicode MS" w:hAnsi="Times New Roman" w:cs="Times New Roman"/>
          <w:kern w:val="0"/>
          <w:sz w:val="20"/>
          <w:szCs w:val="20"/>
          <w:lang w:eastAsia="zh-CN"/>
        </w:rPr>
        <w:t>should</w:t>
      </w:r>
      <w:r w:rsidR="00A02687" w:rsidRPr="00A02687">
        <w:rPr>
          <w:rFonts w:ascii="Times New Roman" w:eastAsia="Arial Unicode MS" w:hAnsi="Times New Roman" w:cs="Times New Roman"/>
          <w:kern w:val="0"/>
          <w:sz w:val="20"/>
          <w:szCs w:val="20"/>
          <w:lang w:eastAsia="zh-CN"/>
        </w:rPr>
        <w:t xml:space="preserve"> be considered </w:t>
      </w:r>
      <w:r w:rsidR="001A7B45">
        <w:rPr>
          <w:rFonts w:ascii="Times New Roman" w:eastAsia="Arial Unicode MS" w:hAnsi="Times New Roman" w:cs="Times New Roman"/>
          <w:kern w:val="0"/>
          <w:sz w:val="20"/>
          <w:szCs w:val="20"/>
          <w:lang w:eastAsia="zh-CN"/>
        </w:rPr>
        <w:t xml:space="preserve">for supporting </w:t>
      </w:r>
      <w:r w:rsidR="00221E7F">
        <w:rPr>
          <w:rFonts w:ascii="Times New Roman" w:eastAsia="Arial Unicode MS" w:hAnsi="Times New Roman" w:cs="Times New Roman"/>
          <w:kern w:val="0"/>
          <w:sz w:val="20"/>
          <w:szCs w:val="20"/>
          <w:lang w:eastAsia="zh-CN"/>
        </w:rPr>
        <w:t>user plane and control plane data transmission</w:t>
      </w:r>
      <w:r w:rsidR="00A02687">
        <w:rPr>
          <w:rFonts w:ascii="Times New Roman" w:eastAsia="Arial Unicode MS" w:hAnsi="Times New Roman" w:cs="Times New Roman"/>
          <w:kern w:val="0"/>
          <w:sz w:val="20"/>
          <w:szCs w:val="20"/>
          <w:lang w:eastAsia="zh-CN"/>
        </w:rPr>
        <w:t xml:space="preserve"> for WAB</w:t>
      </w:r>
      <w:r w:rsidR="00A626C9">
        <w:rPr>
          <w:rFonts w:ascii="Times New Roman" w:eastAsia="Arial Unicode MS" w:hAnsi="Times New Roman" w:cs="Times New Roman"/>
          <w:kern w:val="0"/>
          <w:sz w:val="20"/>
          <w:szCs w:val="20"/>
          <w:lang w:eastAsia="zh-CN"/>
        </w:rPr>
        <w:t xml:space="preserve">, and the TP in </w:t>
      </w:r>
      <w:r w:rsidR="009579D5">
        <w:rPr>
          <w:rFonts w:ascii="Times New Roman" w:eastAsia="Arial Unicode MS" w:hAnsi="Times New Roman" w:cs="Times New Roman"/>
          <w:kern w:val="0"/>
          <w:sz w:val="20"/>
          <w:szCs w:val="20"/>
          <w:lang w:eastAsia="zh-CN"/>
        </w:rPr>
        <w:t xml:space="preserve">the </w:t>
      </w:r>
      <w:r w:rsidR="00A626C9">
        <w:rPr>
          <w:rFonts w:ascii="Times New Roman" w:eastAsia="Arial Unicode MS" w:hAnsi="Times New Roman" w:cs="Times New Roman"/>
          <w:kern w:val="0"/>
          <w:sz w:val="20"/>
          <w:szCs w:val="20"/>
          <w:lang w:eastAsia="zh-CN"/>
        </w:rPr>
        <w:t xml:space="preserve">Annex can be </w:t>
      </w:r>
      <w:r w:rsidR="00E53745" w:rsidRPr="00E53745">
        <w:rPr>
          <w:rFonts w:ascii="Times New Roman" w:eastAsia="Arial Unicode MS" w:hAnsi="Times New Roman" w:cs="Times New Roman"/>
          <w:kern w:val="0"/>
          <w:sz w:val="20"/>
          <w:szCs w:val="20"/>
          <w:lang w:eastAsia="zh-CN"/>
        </w:rPr>
        <w:t>adopted</w:t>
      </w:r>
      <w:r w:rsidR="00E53745">
        <w:rPr>
          <w:rFonts w:ascii="Times New Roman" w:eastAsia="Arial Unicode MS" w:hAnsi="Times New Roman" w:cs="Times New Roman"/>
          <w:kern w:val="0"/>
          <w:sz w:val="20"/>
          <w:szCs w:val="20"/>
          <w:lang w:eastAsia="zh-CN"/>
        </w:rPr>
        <w:t xml:space="preserve"> </w:t>
      </w:r>
      <w:r w:rsidR="00A626C9">
        <w:rPr>
          <w:rFonts w:ascii="Times New Roman" w:eastAsia="Arial Unicode MS" w:hAnsi="Times New Roman" w:cs="Times New Roman"/>
          <w:kern w:val="0"/>
          <w:sz w:val="20"/>
          <w:szCs w:val="20"/>
          <w:lang w:eastAsia="zh-CN"/>
        </w:rPr>
        <w:t xml:space="preserve">in the </w:t>
      </w:r>
      <w:r w:rsidR="009579D5">
        <w:rPr>
          <w:rFonts w:ascii="Times New Roman" w:eastAsia="Arial Unicode MS" w:hAnsi="Times New Roman" w:cs="Times New Roman"/>
          <w:kern w:val="0"/>
          <w:sz w:val="20"/>
          <w:szCs w:val="20"/>
          <w:lang w:eastAsia="zh-CN"/>
        </w:rPr>
        <w:t>TR</w:t>
      </w:r>
      <w:r w:rsidR="00A626C9">
        <w:rPr>
          <w:rFonts w:ascii="Times New Roman" w:eastAsia="Arial Unicode MS" w:hAnsi="Times New Roman" w:cs="Times New Roman"/>
          <w:kern w:val="0"/>
          <w:sz w:val="20"/>
          <w:szCs w:val="20"/>
          <w:lang w:eastAsia="zh-CN"/>
        </w:rPr>
        <w:t xml:space="preserve"> for WAB.</w:t>
      </w:r>
    </w:p>
    <w:p w14:paraId="7D39CAB7" w14:textId="6BFE419A" w:rsidR="00FF5438" w:rsidRPr="00FF5438" w:rsidRDefault="00FF5438" w:rsidP="00CC3306">
      <w:pPr>
        <w:pStyle w:val="a7"/>
        <w:widowControl/>
        <w:numPr>
          <w:ilvl w:val="0"/>
          <w:numId w:val="48"/>
        </w:numPr>
        <w:spacing w:before="120" w:afterLines="50" w:after="120"/>
        <w:ind w:firstLineChars="0"/>
        <w:rPr>
          <w:rFonts w:ascii="Times New Roman" w:eastAsia="Arial Unicode MS" w:hAnsi="Times New Roman" w:cs="Times New Roman"/>
          <w:kern w:val="0"/>
          <w:sz w:val="20"/>
          <w:szCs w:val="20"/>
          <w:lang w:eastAsia="zh-CN"/>
        </w:rPr>
      </w:pPr>
      <w:r w:rsidRPr="00FF5438">
        <w:rPr>
          <w:rFonts w:ascii="Times New Roman" w:eastAsia="Arial Unicode MS" w:hAnsi="Times New Roman" w:cs="Times New Roman"/>
          <w:b/>
          <w:kern w:val="0"/>
          <w:sz w:val="20"/>
          <w:szCs w:val="20"/>
          <w:lang w:eastAsia="zh-CN"/>
        </w:rPr>
        <w:t>The architecture should limit the number of backhaul hops.</w:t>
      </w:r>
      <w:r w:rsidRPr="00FF5438">
        <w:rPr>
          <w:rFonts w:ascii="Times New Roman" w:eastAsia="Arial Unicode MS" w:hAnsi="Times New Roman" w:cs="Times New Roman"/>
          <w:kern w:val="0"/>
          <w:sz w:val="20"/>
          <w:szCs w:val="20"/>
          <w:lang w:eastAsia="zh-CN"/>
        </w:rPr>
        <w:t xml:space="preserve"> It is expected that single-hop backhauling is sufficient</w:t>
      </w:r>
      <w:r>
        <w:rPr>
          <w:rFonts w:ascii="Times New Roman" w:eastAsia="Arial Unicode MS" w:hAnsi="Times New Roman" w:cs="Times New Roman"/>
          <w:kern w:val="0"/>
          <w:sz w:val="20"/>
          <w:szCs w:val="20"/>
          <w:lang w:eastAsia="zh-CN"/>
        </w:rPr>
        <w:t>, e.g., f</w:t>
      </w:r>
      <w:r w:rsidRPr="00FF5438">
        <w:rPr>
          <w:rFonts w:ascii="Times New Roman" w:eastAsia="Arial Unicode MS" w:hAnsi="Times New Roman" w:cs="Times New Roman" w:hint="eastAsia"/>
          <w:kern w:val="0"/>
          <w:sz w:val="20"/>
          <w:szCs w:val="20"/>
          <w:lang w:eastAsia="zh-CN"/>
        </w:rPr>
        <w:t>or simplicity reason</w:t>
      </w:r>
      <w:r w:rsidRPr="00FF5438">
        <w:rPr>
          <w:rFonts w:ascii="Times New Roman" w:eastAsia="Arial Unicode MS" w:hAnsi="Times New Roman" w:cs="Times New Roman"/>
          <w:kern w:val="0"/>
          <w:sz w:val="20"/>
          <w:szCs w:val="20"/>
          <w:lang w:eastAsia="zh-CN"/>
        </w:rPr>
        <w:t>.</w:t>
      </w:r>
    </w:p>
    <w:p w14:paraId="0510FB47" w14:textId="76FEC4FC" w:rsidR="00FF5438" w:rsidRPr="00FF5438" w:rsidRDefault="00FF5438" w:rsidP="00FF5438">
      <w:pPr>
        <w:pStyle w:val="a7"/>
        <w:widowControl/>
        <w:numPr>
          <w:ilvl w:val="0"/>
          <w:numId w:val="48"/>
        </w:numPr>
        <w:spacing w:before="120" w:afterLines="50" w:after="120"/>
        <w:ind w:firstLineChars="0"/>
        <w:rPr>
          <w:rFonts w:ascii="Times New Roman" w:eastAsia="Arial Unicode MS" w:hAnsi="Times New Roman" w:cs="Times New Roman"/>
          <w:kern w:val="0"/>
          <w:sz w:val="20"/>
          <w:szCs w:val="20"/>
          <w:lang w:val="en-US" w:eastAsia="zh-CN"/>
        </w:rPr>
      </w:pPr>
      <w:r w:rsidRPr="00436F2B">
        <w:rPr>
          <w:rFonts w:ascii="Times New Roman" w:eastAsia="Arial Unicode MS" w:hAnsi="Times New Roman" w:cs="Times New Roman"/>
          <w:b/>
          <w:bCs/>
          <w:kern w:val="0"/>
          <w:sz w:val="20"/>
          <w:szCs w:val="20"/>
          <w:lang w:val="en-US" w:eastAsia="zh-CN"/>
        </w:rPr>
        <w:t>BH PDU session (i.e., PDU session between WAB-MT and BH UPF) shall be setup for backhauling</w:t>
      </w:r>
      <w:r w:rsidRPr="00CC3306">
        <w:rPr>
          <w:rFonts w:ascii="Times New Roman" w:eastAsia="Arial Unicode MS" w:hAnsi="Times New Roman" w:cs="Times New Roman"/>
          <w:kern w:val="0"/>
          <w:sz w:val="20"/>
          <w:szCs w:val="20"/>
          <w:lang w:val="en-US" w:eastAsia="zh-CN"/>
        </w:rPr>
        <w:t xml:space="preserve">. </w:t>
      </w:r>
      <w:r>
        <w:rPr>
          <w:rFonts w:ascii="Times New Roman" w:eastAsia="Arial Unicode MS" w:hAnsi="Times New Roman" w:cs="Times New Roman"/>
          <w:kern w:val="0"/>
          <w:sz w:val="20"/>
          <w:szCs w:val="20"/>
          <w:lang w:eastAsia="zh-CN"/>
        </w:rPr>
        <w:t>From</w:t>
      </w:r>
      <w:r w:rsidRPr="00CC3306">
        <w:rPr>
          <w:rFonts w:ascii="Times New Roman" w:eastAsia="Arial Unicode MS" w:hAnsi="Times New Roman" w:cs="Times New Roman"/>
          <w:kern w:val="0"/>
          <w:sz w:val="20"/>
          <w:szCs w:val="20"/>
          <w:lang w:eastAsia="zh-CN"/>
        </w:rPr>
        <w:t xml:space="preserve"> our understanding, PDU session is used for user plane data only. How the control plane data (e.g., NGAP message between WAB-node and AMF) is transmitted over </w:t>
      </w:r>
      <w:r>
        <w:rPr>
          <w:rFonts w:ascii="Times New Roman" w:eastAsia="Arial Unicode MS" w:hAnsi="Times New Roman" w:cs="Times New Roman"/>
          <w:kern w:val="0"/>
          <w:sz w:val="20"/>
          <w:szCs w:val="20"/>
          <w:lang w:eastAsia="zh-CN"/>
        </w:rPr>
        <w:t xml:space="preserve">the </w:t>
      </w:r>
      <w:r w:rsidRPr="00CC3306">
        <w:rPr>
          <w:rFonts w:ascii="Times New Roman" w:eastAsia="Arial Unicode MS" w:hAnsi="Times New Roman" w:cs="Times New Roman"/>
          <w:kern w:val="0"/>
          <w:sz w:val="20"/>
          <w:szCs w:val="20"/>
          <w:lang w:eastAsia="zh-CN"/>
        </w:rPr>
        <w:t>backhaul link should be further discussed</w:t>
      </w:r>
      <w:r>
        <w:rPr>
          <w:rFonts w:ascii="Times New Roman" w:eastAsia="Arial Unicode MS" w:hAnsi="Times New Roman" w:cs="Times New Roman"/>
          <w:kern w:val="0"/>
          <w:sz w:val="20"/>
          <w:szCs w:val="20"/>
          <w:lang w:eastAsia="zh-CN"/>
        </w:rPr>
        <w:t>.</w:t>
      </w:r>
      <w:r w:rsidRPr="00CC3306">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One alternative is to</w:t>
      </w:r>
      <w:r w:rsidRPr="00CC3306">
        <w:rPr>
          <w:rFonts w:ascii="Times New Roman" w:eastAsia="Arial Unicode MS" w:hAnsi="Times New Roman" w:cs="Times New Roman"/>
          <w:kern w:val="0"/>
          <w:sz w:val="20"/>
          <w:szCs w:val="20"/>
          <w:lang w:eastAsia="zh-CN"/>
        </w:rPr>
        <w:t xml:space="preserve"> forward it as user plane data over BH PDU session</w:t>
      </w:r>
      <w:r>
        <w:rPr>
          <w:rFonts w:ascii="Times New Roman" w:eastAsia="Arial Unicode MS" w:hAnsi="Times New Roman" w:cs="Times New Roman"/>
          <w:kern w:val="0"/>
          <w:sz w:val="20"/>
          <w:szCs w:val="20"/>
          <w:lang w:eastAsia="zh-CN"/>
        </w:rPr>
        <w:t>.</w:t>
      </w:r>
      <w:r w:rsidRPr="00CC3306">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Another alternative is to use</w:t>
      </w:r>
      <w:r w:rsidRPr="00CC3306">
        <w:rPr>
          <w:rFonts w:ascii="Times New Roman" w:eastAsia="Arial Unicode MS" w:hAnsi="Times New Roman" w:cs="Times New Roman"/>
          <w:kern w:val="0"/>
          <w:sz w:val="20"/>
          <w:szCs w:val="20"/>
          <w:lang w:eastAsia="zh-CN"/>
        </w:rPr>
        <w:t xml:space="preserve"> the control plane connection </w:t>
      </w:r>
      <w:r>
        <w:rPr>
          <w:rFonts w:ascii="Times New Roman" w:eastAsia="Arial Unicode MS" w:hAnsi="Times New Roman" w:cs="Times New Roman"/>
          <w:kern w:val="0"/>
          <w:sz w:val="20"/>
          <w:szCs w:val="20"/>
          <w:lang w:eastAsia="zh-CN"/>
        </w:rPr>
        <w:t>of</w:t>
      </w:r>
      <w:r w:rsidRPr="00CC3306">
        <w:rPr>
          <w:rFonts w:ascii="Times New Roman" w:eastAsia="Arial Unicode MS" w:hAnsi="Times New Roman" w:cs="Times New Roman"/>
          <w:kern w:val="0"/>
          <w:sz w:val="20"/>
          <w:szCs w:val="20"/>
          <w:lang w:eastAsia="zh-CN"/>
        </w:rPr>
        <w:t xml:space="preserve"> WAB-MT</w:t>
      </w:r>
      <w:r>
        <w:rPr>
          <w:rFonts w:ascii="Times New Roman" w:eastAsia="Arial Unicode MS" w:hAnsi="Times New Roman" w:cs="Times New Roman"/>
          <w:kern w:val="0"/>
          <w:sz w:val="20"/>
          <w:szCs w:val="20"/>
          <w:lang w:eastAsia="zh-CN"/>
        </w:rPr>
        <w:t xml:space="preserve"> to provide more </w:t>
      </w:r>
      <w:r w:rsidRPr="00221E7F">
        <w:rPr>
          <w:rFonts w:ascii="Times New Roman" w:eastAsia="Arial Unicode MS" w:hAnsi="Times New Roman" w:cs="Times New Roman"/>
          <w:kern w:val="0"/>
          <w:sz w:val="20"/>
          <w:szCs w:val="20"/>
          <w:lang w:eastAsia="zh-CN"/>
        </w:rPr>
        <w:t>reliable </w:t>
      </w:r>
      <w:r>
        <w:rPr>
          <w:rFonts w:ascii="Times New Roman" w:eastAsia="Arial Unicode MS" w:hAnsi="Times New Roman" w:cs="Times New Roman"/>
          <w:kern w:val="0"/>
          <w:sz w:val="20"/>
          <w:szCs w:val="20"/>
          <w:lang w:eastAsia="zh-CN"/>
        </w:rPr>
        <w:t>transmission over NR Uu interface</w:t>
      </w:r>
      <w:r w:rsidRPr="00CC3306">
        <w:rPr>
          <w:rFonts w:ascii="Times New Roman" w:eastAsia="Arial Unicode MS" w:hAnsi="Times New Roman" w:cs="Times New Roman"/>
          <w:kern w:val="0"/>
          <w:sz w:val="20"/>
          <w:szCs w:val="20"/>
          <w:lang w:eastAsia="zh-CN"/>
        </w:rPr>
        <w:t>, and then forward</w:t>
      </w:r>
      <w:r>
        <w:rPr>
          <w:rFonts w:ascii="Times New Roman" w:eastAsia="Arial Unicode MS" w:hAnsi="Times New Roman" w:cs="Times New Roman"/>
          <w:kern w:val="0"/>
          <w:sz w:val="20"/>
          <w:szCs w:val="20"/>
          <w:lang w:eastAsia="zh-CN"/>
        </w:rPr>
        <w:t xml:space="preserve"> the control plane data</w:t>
      </w:r>
      <w:r w:rsidRPr="00CC3306">
        <w:rPr>
          <w:rFonts w:ascii="Times New Roman" w:eastAsia="Arial Unicode MS" w:hAnsi="Times New Roman" w:cs="Times New Roman"/>
          <w:kern w:val="0"/>
          <w:sz w:val="20"/>
          <w:szCs w:val="20"/>
          <w:lang w:eastAsia="zh-CN"/>
        </w:rPr>
        <w:t xml:space="preserve"> to UE’s 5GC</w:t>
      </w:r>
      <w:r>
        <w:rPr>
          <w:rFonts w:ascii="Times New Roman" w:eastAsia="Arial Unicode MS" w:hAnsi="Times New Roman" w:cs="Times New Roman"/>
          <w:kern w:val="0"/>
          <w:sz w:val="20"/>
          <w:szCs w:val="20"/>
          <w:lang w:eastAsia="zh-CN"/>
        </w:rPr>
        <w:t>.</w:t>
      </w:r>
    </w:p>
    <w:p w14:paraId="7161A645" w14:textId="12E580A3" w:rsidR="00F66CCF" w:rsidRPr="00E96D64" w:rsidRDefault="00F66CCF" w:rsidP="00E96D64">
      <w:pPr>
        <w:pStyle w:val="a7"/>
        <w:widowControl/>
        <w:numPr>
          <w:ilvl w:val="0"/>
          <w:numId w:val="48"/>
        </w:numPr>
        <w:spacing w:before="120" w:afterLines="50" w:after="120"/>
        <w:ind w:firstLineChars="0"/>
        <w:rPr>
          <w:rFonts w:ascii="Times New Roman" w:eastAsia="Arial Unicode MS" w:hAnsi="Times New Roman" w:cs="Times New Roman"/>
          <w:kern w:val="0"/>
          <w:sz w:val="20"/>
          <w:szCs w:val="20"/>
          <w:lang w:eastAsia="zh-CN"/>
        </w:rPr>
      </w:pPr>
      <w:r w:rsidRPr="00436F2B">
        <w:rPr>
          <w:rFonts w:ascii="Times New Roman" w:eastAsia="Arial Unicode MS" w:hAnsi="Times New Roman" w:cs="Times New Roman"/>
          <w:b/>
          <w:bCs/>
          <w:kern w:val="0"/>
          <w:sz w:val="20"/>
          <w:szCs w:val="20"/>
          <w:lang w:eastAsia="zh-CN"/>
        </w:rPr>
        <w:lastRenderedPageBreak/>
        <w:t>UE (or gNB</w:t>
      </w:r>
      <w:r w:rsidR="00975A2F" w:rsidRPr="00436F2B">
        <w:rPr>
          <w:rFonts w:ascii="Times New Roman" w:eastAsia="Arial Unicode MS" w:hAnsi="Times New Roman" w:cs="Times New Roman"/>
          <w:b/>
          <w:bCs/>
          <w:kern w:val="0"/>
          <w:sz w:val="20"/>
          <w:szCs w:val="20"/>
          <w:lang w:eastAsia="zh-CN"/>
        </w:rPr>
        <w:t xml:space="preserve"> part</w:t>
      </w:r>
      <w:r w:rsidRPr="00436F2B">
        <w:rPr>
          <w:rFonts w:ascii="Times New Roman" w:eastAsia="Arial Unicode MS" w:hAnsi="Times New Roman" w:cs="Times New Roman"/>
          <w:b/>
          <w:bCs/>
          <w:kern w:val="0"/>
          <w:sz w:val="20"/>
          <w:szCs w:val="20"/>
          <w:lang w:eastAsia="zh-CN"/>
        </w:rPr>
        <w:t xml:space="preserve"> of WAB</w:t>
      </w:r>
      <w:r w:rsidR="00B11E10" w:rsidRPr="00436F2B">
        <w:rPr>
          <w:rFonts w:ascii="Times New Roman" w:eastAsia="Arial Unicode MS" w:hAnsi="Times New Roman" w:cs="Times New Roman"/>
          <w:b/>
          <w:bCs/>
          <w:kern w:val="0"/>
          <w:sz w:val="20"/>
          <w:szCs w:val="20"/>
          <w:lang w:eastAsia="zh-CN"/>
        </w:rPr>
        <w:t>-</w:t>
      </w:r>
      <w:r w:rsidRPr="00436F2B">
        <w:rPr>
          <w:rFonts w:ascii="Times New Roman" w:eastAsia="Arial Unicode MS" w:hAnsi="Times New Roman" w:cs="Times New Roman"/>
          <w:b/>
          <w:bCs/>
          <w:kern w:val="0"/>
          <w:sz w:val="20"/>
          <w:szCs w:val="20"/>
          <w:lang w:eastAsia="zh-CN"/>
        </w:rPr>
        <w:t>node) and WAB-MT (or its parent node) may connect to different 5GCs</w:t>
      </w:r>
      <w:r>
        <w:rPr>
          <w:rFonts w:ascii="Times New Roman" w:eastAsia="Arial Unicode MS" w:hAnsi="Times New Roman" w:cs="Times New Roman"/>
          <w:kern w:val="0"/>
          <w:sz w:val="20"/>
          <w:szCs w:val="20"/>
          <w:lang w:eastAsia="zh-CN"/>
        </w:rPr>
        <w:t xml:space="preserve">. </w:t>
      </w:r>
      <w:r w:rsidR="001F7E45">
        <w:rPr>
          <w:rFonts w:ascii="Times New Roman" w:eastAsia="Arial Unicode MS" w:hAnsi="Times New Roman" w:cs="Times New Roman"/>
          <w:kern w:val="0"/>
          <w:sz w:val="20"/>
          <w:szCs w:val="20"/>
          <w:lang w:eastAsia="zh-CN"/>
        </w:rPr>
        <w:t xml:space="preserve">After backhauling of UE data (e.g., NAS message or user plane data) over BH PDU session, the </w:t>
      </w:r>
      <w:r>
        <w:rPr>
          <w:rFonts w:ascii="Times New Roman" w:eastAsia="Arial Unicode MS" w:hAnsi="Times New Roman" w:cs="Times New Roman"/>
          <w:kern w:val="0"/>
          <w:sz w:val="20"/>
          <w:szCs w:val="20"/>
          <w:lang w:eastAsia="zh-CN"/>
        </w:rPr>
        <w:t>BH UPF</w:t>
      </w:r>
      <w:r w:rsidR="001F7E45">
        <w:rPr>
          <w:rFonts w:ascii="Times New Roman" w:eastAsia="Arial Unicode MS" w:hAnsi="Times New Roman" w:cs="Times New Roman"/>
          <w:kern w:val="0"/>
          <w:sz w:val="20"/>
          <w:szCs w:val="20"/>
          <w:lang w:eastAsia="zh-CN"/>
        </w:rPr>
        <w:t xml:space="preserve"> still needs to </w:t>
      </w:r>
      <w:r>
        <w:rPr>
          <w:rFonts w:ascii="Times New Roman" w:eastAsia="Arial Unicode MS" w:hAnsi="Times New Roman" w:cs="Times New Roman"/>
          <w:kern w:val="0"/>
          <w:sz w:val="20"/>
          <w:szCs w:val="20"/>
          <w:lang w:eastAsia="zh-CN"/>
        </w:rPr>
        <w:t xml:space="preserve">route </w:t>
      </w:r>
      <w:r w:rsidR="001F7E45">
        <w:rPr>
          <w:rFonts w:ascii="Times New Roman" w:eastAsia="Arial Unicode MS" w:hAnsi="Times New Roman" w:cs="Times New Roman"/>
          <w:kern w:val="0"/>
          <w:sz w:val="20"/>
          <w:szCs w:val="20"/>
          <w:lang w:eastAsia="zh-CN"/>
        </w:rPr>
        <w:t>it</w:t>
      </w:r>
      <w:r>
        <w:rPr>
          <w:rFonts w:ascii="Times New Roman" w:eastAsia="Arial Unicode MS" w:hAnsi="Times New Roman" w:cs="Times New Roman"/>
          <w:kern w:val="0"/>
          <w:sz w:val="20"/>
          <w:szCs w:val="20"/>
          <w:lang w:eastAsia="zh-CN"/>
        </w:rPr>
        <w:t xml:space="preserve"> to the </w:t>
      </w:r>
      <w:r w:rsidR="00B05EE3">
        <w:rPr>
          <w:rFonts w:ascii="Times New Roman" w:eastAsia="Arial Unicode MS" w:hAnsi="Times New Roman" w:cs="Times New Roman"/>
          <w:kern w:val="0"/>
          <w:sz w:val="20"/>
          <w:szCs w:val="20"/>
          <w:lang w:eastAsia="zh-CN"/>
        </w:rPr>
        <w:t>UE’s</w:t>
      </w:r>
      <w:r>
        <w:rPr>
          <w:rFonts w:ascii="Times New Roman" w:eastAsia="Arial Unicode MS" w:hAnsi="Times New Roman" w:cs="Times New Roman"/>
          <w:kern w:val="0"/>
          <w:sz w:val="20"/>
          <w:szCs w:val="20"/>
          <w:lang w:eastAsia="zh-CN"/>
        </w:rPr>
        <w:t xml:space="preserve"> </w:t>
      </w:r>
      <w:r w:rsidR="001F7E45">
        <w:rPr>
          <w:rFonts w:ascii="Times New Roman" w:eastAsia="Arial Unicode MS" w:hAnsi="Times New Roman" w:cs="Times New Roman"/>
          <w:kern w:val="0"/>
          <w:sz w:val="20"/>
          <w:szCs w:val="20"/>
          <w:lang w:eastAsia="zh-CN"/>
        </w:rPr>
        <w:t>AMF/</w:t>
      </w:r>
      <w:r w:rsidR="001F7E45" w:rsidRPr="001F7E45">
        <w:rPr>
          <w:rFonts w:ascii="Times New Roman" w:eastAsia="Arial Unicode MS" w:hAnsi="Times New Roman" w:cs="Times New Roman"/>
          <w:kern w:val="0"/>
          <w:sz w:val="20"/>
          <w:szCs w:val="20"/>
          <w:lang w:eastAsia="zh-CN"/>
        </w:rPr>
        <w:t xml:space="preserve"> </w:t>
      </w:r>
      <w:r w:rsidR="001F7E45">
        <w:rPr>
          <w:rFonts w:ascii="Times New Roman" w:eastAsia="Arial Unicode MS" w:hAnsi="Times New Roman" w:cs="Times New Roman"/>
          <w:kern w:val="0"/>
          <w:sz w:val="20"/>
          <w:szCs w:val="20"/>
          <w:lang w:eastAsia="zh-CN"/>
        </w:rPr>
        <w:t>UPF.</w:t>
      </w:r>
      <w:r>
        <w:rPr>
          <w:rFonts w:ascii="Times New Roman" w:eastAsia="Arial Unicode MS" w:hAnsi="Times New Roman" w:cs="Times New Roman"/>
          <w:kern w:val="0"/>
          <w:sz w:val="20"/>
          <w:szCs w:val="20"/>
          <w:lang w:eastAsia="zh-CN"/>
        </w:rPr>
        <w:t xml:space="preserve"> </w:t>
      </w:r>
      <w:r w:rsidR="00496925">
        <w:rPr>
          <w:rFonts w:ascii="Times New Roman" w:eastAsia="Arial Unicode MS" w:hAnsi="Times New Roman" w:cs="Times New Roman"/>
          <w:kern w:val="0"/>
          <w:sz w:val="20"/>
          <w:szCs w:val="20"/>
          <w:lang w:eastAsia="zh-CN"/>
        </w:rPr>
        <w:t>From our understanding, m</w:t>
      </w:r>
      <w:r>
        <w:rPr>
          <w:rFonts w:ascii="Times New Roman" w:eastAsia="Arial Unicode MS" w:hAnsi="Times New Roman" w:cs="Times New Roman"/>
          <w:kern w:val="0"/>
          <w:sz w:val="20"/>
          <w:szCs w:val="20"/>
          <w:lang w:eastAsia="zh-CN"/>
        </w:rPr>
        <w:t>aybe IP-based routing is a suitable way</w:t>
      </w:r>
      <w:r w:rsidR="00496925">
        <w:rPr>
          <w:rFonts w:ascii="Times New Roman" w:eastAsia="Arial Unicode MS" w:hAnsi="Times New Roman" w:cs="Times New Roman"/>
          <w:kern w:val="0"/>
          <w:sz w:val="20"/>
          <w:szCs w:val="20"/>
          <w:lang w:eastAsia="zh-CN"/>
        </w:rPr>
        <w:t xml:space="preserve"> to implement it</w:t>
      </w:r>
      <w:r>
        <w:rPr>
          <w:rFonts w:ascii="Times New Roman" w:eastAsia="Arial Unicode MS" w:hAnsi="Times New Roman" w:cs="Times New Roman"/>
          <w:kern w:val="0"/>
          <w:sz w:val="20"/>
          <w:szCs w:val="20"/>
          <w:lang w:eastAsia="zh-CN"/>
        </w:rPr>
        <w:t xml:space="preserve">. </w:t>
      </w:r>
    </w:p>
    <w:p w14:paraId="2808DFAC" w14:textId="4C9BA198" w:rsidR="004D4A58" w:rsidRDefault="007E239E" w:rsidP="00265404">
      <w:pPr>
        <w:pStyle w:val="a7"/>
        <w:widowControl/>
        <w:numPr>
          <w:ilvl w:val="0"/>
          <w:numId w:val="48"/>
        </w:numPr>
        <w:spacing w:before="120" w:afterLines="50" w:after="120"/>
        <w:ind w:firstLineChars="0"/>
        <w:rPr>
          <w:rFonts w:ascii="Times New Roman" w:eastAsia="Arial Unicode MS" w:hAnsi="Times New Roman" w:cs="Times New Roman"/>
          <w:kern w:val="0"/>
          <w:sz w:val="20"/>
          <w:szCs w:val="20"/>
          <w:lang w:eastAsia="zh-CN"/>
        </w:rPr>
      </w:pPr>
      <w:r w:rsidRPr="00436F2B">
        <w:rPr>
          <w:rFonts w:ascii="Times New Roman" w:eastAsia="Arial Unicode MS" w:hAnsi="Times New Roman" w:cs="Times New Roman"/>
          <w:b/>
          <w:bCs/>
          <w:kern w:val="0"/>
          <w:sz w:val="20"/>
          <w:szCs w:val="20"/>
          <w:lang w:eastAsia="zh-CN"/>
        </w:rPr>
        <w:t>To support UE mobility and other functionalities</w:t>
      </w:r>
      <w:r w:rsidR="004D4A58" w:rsidRPr="00436F2B">
        <w:rPr>
          <w:rFonts w:ascii="Times New Roman" w:eastAsia="Arial Unicode MS" w:hAnsi="Times New Roman" w:cs="Times New Roman"/>
          <w:b/>
          <w:bCs/>
          <w:kern w:val="0"/>
          <w:sz w:val="20"/>
          <w:szCs w:val="20"/>
          <w:lang w:eastAsia="zh-CN"/>
        </w:rPr>
        <w:t>, Xn interface between WAB</w:t>
      </w:r>
      <w:r w:rsidR="00B11E10" w:rsidRPr="00436F2B">
        <w:rPr>
          <w:rFonts w:ascii="Times New Roman" w:eastAsia="Arial Unicode MS" w:hAnsi="Times New Roman" w:cs="Times New Roman"/>
          <w:b/>
          <w:bCs/>
          <w:kern w:val="0"/>
          <w:sz w:val="20"/>
          <w:szCs w:val="20"/>
          <w:lang w:eastAsia="zh-CN"/>
        </w:rPr>
        <w:t>-</w:t>
      </w:r>
      <w:r w:rsidR="004D4A58" w:rsidRPr="00436F2B">
        <w:rPr>
          <w:rFonts w:ascii="Times New Roman" w:eastAsia="Arial Unicode MS" w:hAnsi="Times New Roman" w:cs="Times New Roman"/>
          <w:b/>
          <w:bCs/>
          <w:kern w:val="0"/>
          <w:sz w:val="20"/>
          <w:szCs w:val="20"/>
          <w:lang w:eastAsia="zh-CN"/>
        </w:rPr>
        <w:t>node and other RAN nodes should also</w:t>
      </w:r>
      <w:r w:rsidR="00265404" w:rsidRPr="00436F2B">
        <w:rPr>
          <w:rFonts w:ascii="Times New Roman" w:eastAsia="Arial Unicode MS" w:hAnsi="Times New Roman" w:cs="Times New Roman"/>
          <w:b/>
          <w:bCs/>
          <w:kern w:val="0"/>
          <w:sz w:val="20"/>
          <w:szCs w:val="20"/>
          <w:lang w:eastAsia="zh-CN"/>
        </w:rPr>
        <w:t xml:space="preserve"> be</w:t>
      </w:r>
      <w:r w:rsidR="004D4A58" w:rsidRPr="00436F2B">
        <w:rPr>
          <w:rFonts w:ascii="Times New Roman" w:eastAsia="Arial Unicode MS" w:hAnsi="Times New Roman" w:cs="Times New Roman"/>
          <w:b/>
          <w:bCs/>
          <w:kern w:val="0"/>
          <w:sz w:val="20"/>
          <w:szCs w:val="20"/>
          <w:lang w:eastAsia="zh-CN"/>
        </w:rPr>
        <w:t xml:space="preserve"> </w:t>
      </w:r>
      <w:r w:rsidR="00C6238A" w:rsidRPr="00436F2B">
        <w:rPr>
          <w:rFonts w:ascii="Times New Roman" w:eastAsia="Arial Unicode MS" w:hAnsi="Times New Roman" w:cs="Times New Roman"/>
          <w:b/>
          <w:bCs/>
          <w:kern w:val="0"/>
          <w:sz w:val="20"/>
          <w:szCs w:val="20"/>
          <w:lang w:eastAsia="zh-CN"/>
        </w:rPr>
        <w:t>considered</w:t>
      </w:r>
      <w:r w:rsidR="004D4A58">
        <w:rPr>
          <w:rFonts w:ascii="Times New Roman" w:eastAsia="Arial Unicode MS" w:hAnsi="Times New Roman" w:cs="Times New Roman"/>
          <w:kern w:val="0"/>
          <w:sz w:val="20"/>
          <w:szCs w:val="20"/>
          <w:lang w:eastAsia="zh-CN"/>
        </w:rPr>
        <w:t>.</w:t>
      </w:r>
      <w:r w:rsidR="004D4A58" w:rsidRPr="004D4A58">
        <w:rPr>
          <w:rFonts w:ascii="Times New Roman" w:eastAsia="Arial Unicode MS" w:hAnsi="Times New Roman" w:cs="Times New Roman"/>
          <w:kern w:val="0"/>
          <w:sz w:val="20"/>
          <w:szCs w:val="20"/>
          <w:lang w:eastAsia="zh-CN"/>
        </w:rPr>
        <w:t xml:space="preserve"> </w:t>
      </w:r>
      <w:r w:rsidR="00666BF5">
        <w:rPr>
          <w:rFonts w:ascii="Times New Roman" w:eastAsia="Arial Unicode MS" w:hAnsi="Times New Roman" w:cs="Times New Roman"/>
          <w:kern w:val="0"/>
          <w:sz w:val="20"/>
          <w:szCs w:val="20"/>
          <w:lang w:eastAsia="zh-CN"/>
        </w:rPr>
        <w:t>We think</w:t>
      </w:r>
      <w:r w:rsidR="00A7496B">
        <w:rPr>
          <w:rFonts w:ascii="Times New Roman" w:eastAsia="Arial Unicode MS" w:hAnsi="Times New Roman" w:cs="Times New Roman"/>
          <w:kern w:val="0"/>
          <w:sz w:val="20"/>
          <w:szCs w:val="20"/>
          <w:lang w:eastAsia="zh-CN"/>
        </w:rPr>
        <w:t xml:space="preserve"> n</w:t>
      </w:r>
      <w:r w:rsidR="00265404">
        <w:rPr>
          <w:rFonts w:ascii="Times New Roman" w:eastAsia="Arial Unicode MS" w:hAnsi="Times New Roman" w:cs="Times New Roman"/>
          <w:kern w:val="0"/>
          <w:sz w:val="20"/>
          <w:szCs w:val="20"/>
          <w:lang w:eastAsia="zh-CN"/>
        </w:rPr>
        <w:t>ot only Xn interface between WAB</w:t>
      </w:r>
      <w:r w:rsidR="00B11E10">
        <w:rPr>
          <w:rFonts w:ascii="Times New Roman" w:eastAsia="Arial Unicode MS" w:hAnsi="Times New Roman" w:cs="Times New Roman"/>
          <w:kern w:val="0"/>
          <w:sz w:val="20"/>
          <w:szCs w:val="20"/>
          <w:lang w:eastAsia="zh-CN"/>
        </w:rPr>
        <w:t>-</w:t>
      </w:r>
      <w:r w:rsidR="00265404">
        <w:rPr>
          <w:rFonts w:ascii="Times New Roman" w:eastAsia="Arial Unicode MS" w:hAnsi="Times New Roman" w:cs="Times New Roman"/>
          <w:kern w:val="0"/>
          <w:sz w:val="20"/>
          <w:szCs w:val="20"/>
          <w:lang w:eastAsia="zh-CN"/>
        </w:rPr>
        <w:t>node and its parent node, but also Xn interface between WAB</w:t>
      </w:r>
      <w:r w:rsidR="00B11E10">
        <w:rPr>
          <w:rFonts w:ascii="Times New Roman" w:eastAsia="Arial Unicode MS" w:hAnsi="Times New Roman" w:cs="Times New Roman"/>
          <w:kern w:val="0"/>
          <w:sz w:val="20"/>
          <w:szCs w:val="20"/>
          <w:lang w:eastAsia="zh-CN"/>
        </w:rPr>
        <w:t>-</w:t>
      </w:r>
      <w:r w:rsidR="00265404">
        <w:rPr>
          <w:rFonts w:ascii="Times New Roman" w:eastAsia="Arial Unicode MS" w:hAnsi="Times New Roman" w:cs="Times New Roman"/>
          <w:kern w:val="0"/>
          <w:sz w:val="20"/>
          <w:szCs w:val="20"/>
          <w:lang w:eastAsia="zh-CN"/>
        </w:rPr>
        <w:t xml:space="preserve">node and </w:t>
      </w:r>
      <w:r w:rsidR="00265404" w:rsidRPr="00350007">
        <w:rPr>
          <w:rFonts w:ascii="Times New Roman" w:eastAsia="Arial Unicode MS" w:hAnsi="Times New Roman" w:cs="Times New Roman"/>
          <w:kern w:val="0"/>
          <w:sz w:val="20"/>
          <w:szCs w:val="20"/>
          <w:lang w:eastAsia="zh-CN"/>
        </w:rPr>
        <w:t>RAN nodes other than parent node</w:t>
      </w:r>
      <w:r w:rsidR="00265404">
        <w:rPr>
          <w:rFonts w:ascii="Times New Roman" w:eastAsia="Arial Unicode MS" w:hAnsi="Times New Roman" w:cs="Times New Roman"/>
          <w:kern w:val="0"/>
          <w:sz w:val="20"/>
          <w:szCs w:val="20"/>
          <w:lang w:eastAsia="zh-CN"/>
        </w:rPr>
        <w:t xml:space="preserve"> should be considered</w:t>
      </w:r>
      <w:r w:rsidR="00666BF5">
        <w:rPr>
          <w:rFonts w:ascii="Times New Roman" w:eastAsia="Arial Unicode MS" w:hAnsi="Times New Roman" w:cs="Times New Roman"/>
          <w:kern w:val="0"/>
          <w:sz w:val="20"/>
          <w:szCs w:val="20"/>
          <w:lang w:eastAsia="zh-CN"/>
        </w:rPr>
        <w:t xml:space="preserve">. </w:t>
      </w:r>
    </w:p>
    <w:p w14:paraId="27A629DE" w14:textId="0993331E" w:rsidR="004D4A58" w:rsidRPr="003D1783" w:rsidRDefault="00A53BBD" w:rsidP="004D4A58">
      <w:pPr>
        <w:pStyle w:val="a7"/>
        <w:widowControl/>
        <w:numPr>
          <w:ilvl w:val="0"/>
          <w:numId w:val="48"/>
        </w:numPr>
        <w:spacing w:before="120" w:afterLines="50" w:after="120"/>
        <w:ind w:firstLineChars="0"/>
        <w:rPr>
          <w:rFonts w:ascii="Times New Roman" w:eastAsia="Arial Unicode MS" w:hAnsi="Times New Roman" w:cs="Times New Roman"/>
          <w:kern w:val="0"/>
          <w:sz w:val="20"/>
          <w:szCs w:val="20"/>
          <w:lang w:eastAsia="zh-CN"/>
        </w:rPr>
      </w:pPr>
      <w:r w:rsidRPr="00436F2B">
        <w:rPr>
          <w:rFonts w:ascii="Times New Roman" w:eastAsia="Arial Unicode MS" w:hAnsi="Times New Roman" w:cs="Times New Roman"/>
          <w:b/>
          <w:bCs/>
          <w:kern w:val="0"/>
          <w:sz w:val="20"/>
          <w:szCs w:val="20"/>
          <w:lang w:eastAsia="zh-CN"/>
        </w:rPr>
        <w:t>WA</w:t>
      </w:r>
      <w:r w:rsidR="00B11E10" w:rsidRPr="00436F2B">
        <w:rPr>
          <w:rFonts w:ascii="Times New Roman" w:eastAsia="Arial Unicode MS" w:hAnsi="Times New Roman" w:cs="Times New Roman"/>
          <w:b/>
          <w:bCs/>
          <w:kern w:val="0"/>
          <w:sz w:val="20"/>
          <w:szCs w:val="20"/>
          <w:lang w:eastAsia="zh-CN"/>
        </w:rPr>
        <w:t>B-</w:t>
      </w:r>
      <w:r w:rsidRPr="00436F2B">
        <w:rPr>
          <w:rFonts w:ascii="Times New Roman" w:eastAsia="Arial Unicode MS" w:hAnsi="Times New Roman" w:cs="Times New Roman"/>
          <w:b/>
          <w:bCs/>
          <w:kern w:val="0"/>
          <w:sz w:val="20"/>
          <w:szCs w:val="20"/>
          <w:lang w:eastAsia="zh-CN"/>
        </w:rPr>
        <w:t xml:space="preserve">node </w:t>
      </w:r>
      <w:r w:rsidR="008259E5" w:rsidRPr="00436F2B">
        <w:rPr>
          <w:rFonts w:ascii="Times New Roman" w:eastAsia="Arial Unicode MS" w:hAnsi="Times New Roman" w:cs="Times New Roman"/>
          <w:b/>
          <w:bCs/>
          <w:kern w:val="0"/>
          <w:sz w:val="20"/>
          <w:szCs w:val="20"/>
          <w:lang w:eastAsia="zh-CN"/>
        </w:rPr>
        <w:t>is</w:t>
      </w:r>
      <w:r w:rsidRPr="00436F2B">
        <w:rPr>
          <w:rFonts w:ascii="Times New Roman" w:eastAsia="Arial Unicode MS" w:hAnsi="Times New Roman" w:cs="Times New Roman"/>
          <w:b/>
          <w:bCs/>
          <w:kern w:val="0"/>
          <w:sz w:val="20"/>
          <w:szCs w:val="20"/>
          <w:lang w:eastAsia="zh-CN"/>
        </w:rPr>
        <w:t xml:space="preserve"> responsible for mapping UE data </w:t>
      </w:r>
      <w:r w:rsidR="00C53523">
        <w:rPr>
          <w:rFonts w:ascii="Times New Roman" w:eastAsia="Arial Unicode MS" w:hAnsi="Times New Roman" w:cs="Times New Roman"/>
          <w:b/>
          <w:bCs/>
          <w:kern w:val="0"/>
          <w:sz w:val="20"/>
          <w:szCs w:val="20"/>
          <w:lang w:eastAsia="zh-CN"/>
        </w:rPr>
        <w:t>and</w:t>
      </w:r>
      <w:r w:rsidRPr="00436F2B">
        <w:rPr>
          <w:rFonts w:ascii="Times New Roman" w:eastAsia="Arial Unicode MS" w:hAnsi="Times New Roman" w:cs="Times New Roman"/>
          <w:b/>
          <w:bCs/>
          <w:kern w:val="0"/>
          <w:sz w:val="20"/>
          <w:szCs w:val="20"/>
          <w:lang w:eastAsia="zh-CN"/>
        </w:rPr>
        <w:t xml:space="preserve"> NG/Xn data to radio bearer</w:t>
      </w:r>
      <w:r w:rsidR="006C5B69" w:rsidRPr="00436F2B">
        <w:rPr>
          <w:rFonts w:ascii="Times New Roman" w:eastAsia="Arial Unicode MS" w:hAnsi="Times New Roman" w:cs="Times New Roman"/>
          <w:b/>
          <w:bCs/>
          <w:kern w:val="0"/>
          <w:sz w:val="20"/>
          <w:szCs w:val="20"/>
          <w:lang w:eastAsia="zh-CN"/>
        </w:rPr>
        <w:t>s</w:t>
      </w:r>
      <w:r w:rsidRPr="00436F2B">
        <w:rPr>
          <w:rFonts w:ascii="Times New Roman" w:eastAsia="Arial Unicode MS" w:hAnsi="Times New Roman" w:cs="Times New Roman"/>
          <w:b/>
          <w:bCs/>
          <w:kern w:val="0"/>
          <w:sz w:val="20"/>
          <w:szCs w:val="20"/>
          <w:lang w:eastAsia="zh-CN"/>
        </w:rPr>
        <w:t xml:space="preserve"> between WAB-MT and its parent node</w:t>
      </w:r>
      <w:r>
        <w:rPr>
          <w:rFonts w:ascii="Times New Roman" w:eastAsia="Arial Unicode MS" w:hAnsi="Times New Roman" w:cs="Times New Roman"/>
          <w:kern w:val="0"/>
          <w:sz w:val="20"/>
          <w:szCs w:val="20"/>
          <w:lang w:eastAsia="zh-CN"/>
        </w:rPr>
        <w:t xml:space="preserve">. How to differentiate </w:t>
      </w:r>
      <w:r w:rsidR="008259E5">
        <w:rPr>
          <w:rFonts w:ascii="Times New Roman" w:eastAsia="Arial Unicode MS" w:hAnsi="Times New Roman" w:cs="Times New Roman"/>
          <w:kern w:val="0"/>
          <w:sz w:val="20"/>
          <w:szCs w:val="20"/>
          <w:lang w:eastAsia="zh-CN"/>
        </w:rPr>
        <w:t>these data by considering their QoS requirement</w:t>
      </w:r>
      <w:r w:rsidR="00193FB3">
        <w:rPr>
          <w:rFonts w:ascii="Times New Roman" w:eastAsia="Arial Unicode MS" w:hAnsi="Times New Roman" w:cs="Times New Roman"/>
          <w:kern w:val="0"/>
          <w:sz w:val="20"/>
          <w:szCs w:val="20"/>
          <w:lang w:eastAsia="zh-CN"/>
        </w:rPr>
        <w:t>s</w:t>
      </w:r>
      <w:r w:rsidR="00825EC9">
        <w:rPr>
          <w:rFonts w:ascii="Times New Roman" w:eastAsia="Arial Unicode MS" w:hAnsi="Times New Roman" w:cs="Times New Roman"/>
          <w:kern w:val="0"/>
          <w:sz w:val="20"/>
          <w:szCs w:val="20"/>
          <w:lang w:eastAsia="zh-CN"/>
        </w:rPr>
        <w:t>,</w:t>
      </w:r>
      <w:r w:rsidR="008259E5">
        <w:rPr>
          <w:rFonts w:ascii="Times New Roman" w:eastAsia="Arial Unicode MS" w:hAnsi="Times New Roman" w:cs="Times New Roman"/>
          <w:kern w:val="0"/>
          <w:sz w:val="20"/>
          <w:szCs w:val="20"/>
          <w:lang w:eastAsia="zh-CN"/>
        </w:rPr>
        <w:t xml:space="preserve"> and </w:t>
      </w:r>
      <w:r w:rsidR="0034668D">
        <w:rPr>
          <w:rFonts w:ascii="Times New Roman" w:eastAsia="Arial Unicode MS" w:hAnsi="Times New Roman" w:cs="Times New Roman"/>
          <w:kern w:val="0"/>
          <w:sz w:val="20"/>
          <w:szCs w:val="20"/>
          <w:lang w:eastAsia="zh-CN"/>
        </w:rPr>
        <w:t>how</w:t>
      </w:r>
      <w:r w:rsidR="008259E5">
        <w:rPr>
          <w:rFonts w:ascii="Times New Roman" w:eastAsia="Arial Unicode MS" w:hAnsi="Times New Roman" w:cs="Times New Roman"/>
          <w:kern w:val="0"/>
          <w:sz w:val="20"/>
          <w:szCs w:val="20"/>
          <w:lang w:eastAsia="zh-CN"/>
        </w:rPr>
        <w:t xml:space="preserve"> the mapping</w:t>
      </w:r>
      <w:r w:rsidR="00193FB3">
        <w:rPr>
          <w:rFonts w:ascii="Times New Roman" w:eastAsia="Arial Unicode MS" w:hAnsi="Times New Roman" w:cs="Times New Roman"/>
          <w:kern w:val="0"/>
          <w:sz w:val="20"/>
          <w:szCs w:val="20"/>
          <w:lang w:eastAsia="zh-CN"/>
        </w:rPr>
        <w:t xml:space="preserve"> is </w:t>
      </w:r>
      <w:r w:rsidR="0034668D">
        <w:rPr>
          <w:rFonts w:ascii="Times New Roman" w:eastAsia="Arial Unicode MS" w:hAnsi="Times New Roman" w:cs="Times New Roman"/>
          <w:kern w:val="0"/>
          <w:sz w:val="20"/>
          <w:szCs w:val="20"/>
          <w:lang w:eastAsia="zh-CN"/>
        </w:rPr>
        <w:t>implemented</w:t>
      </w:r>
      <w:r w:rsidR="008259E5">
        <w:rPr>
          <w:rFonts w:ascii="Times New Roman" w:eastAsia="Arial Unicode MS" w:hAnsi="Times New Roman" w:cs="Times New Roman"/>
          <w:kern w:val="0"/>
          <w:sz w:val="20"/>
          <w:szCs w:val="20"/>
          <w:lang w:eastAsia="zh-CN"/>
        </w:rPr>
        <w:t xml:space="preserve"> should be discussed. </w:t>
      </w:r>
      <w:r w:rsidR="00D97C23">
        <w:rPr>
          <w:rFonts w:ascii="Times New Roman" w:eastAsia="Arial Unicode MS" w:hAnsi="Times New Roman" w:cs="Times New Roman"/>
          <w:kern w:val="0"/>
          <w:sz w:val="20"/>
          <w:szCs w:val="20"/>
          <w:lang w:eastAsia="zh-CN"/>
        </w:rPr>
        <w:t>Furthermore, c</w:t>
      </w:r>
      <w:r w:rsidR="0034668D">
        <w:rPr>
          <w:rFonts w:ascii="Times New Roman" w:eastAsia="Arial Unicode MS" w:hAnsi="Times New Roman" w:cs="Times New Roman"/>
          <w:kern w:val="0"/>
          <w:sz w:val="20"/>
          <w:szCs w:val="20"/>
          <w:lang w:eastAsia="zh-CN"/>
        </w:rPr>
        <w:t>oordination with RAN2 may be required.</w:t>
      </w:r>
    </w:p>
    <w:p w14:paraId="49617014" w14:textId="3B0374EE" w:rsidR="00C6238A" w:rsidRDefault="003D1783" w:rsidP="003D1783">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 xml:space="preserve">: </w:t>
      </w:r>
      <w:r w:rsidRPr="00754789">
        <w:rPr>
          <w:rFonts w:ascii="Times New Roman" w:eastAsia="Arial Unicode MS" w:hAnsi="Times New Roman" w:cs="Times New Roman"/>
          <w:b/>
          <w:kern w:val="0"/>
          <w:sz w:val="20"/>
          <w:szCs w:val="20"/>
          <w:lang w:eastAsia="zh-CN"/>
        </w:rPr>
        <w:t>RAN</w:t>
      </w:r>
      <w:r>
        <w:rPr>
          <w:rFonts w:ascii="Times New Roman" w:eastAsia="Arial Unicode MS" w:hAnsi="Times New Roman" w:cs="Times New Roman"/>
          <w:b/>
          <w:kern w:val="0"/>
          <w:sz w:val="20"/>
          <w:szCs w:val="20"/>
          <w:lang w:eastAsia="zh-CN"/>
        </w:rPr>
        <w:t>3</w:t>
      </w:r>
      <w:r w:rsidRPr="00754789">
        <w:rPr>
          <w:rFonts w:ascii="Times New Roman" w:eastAsia="Arial Unicode MS" w:hAnsi="Times New Roman" w:cs="Times New Roman"/>
          <w:b/>
          <w:kern w:val="0"/>
          <w:sz w:val="20"/>
          <w:szCs w:val="20"/>
          <w:lang w:eastAsia="zh-CN"/>
        </w:rPr>
        <w:t xml:space="preserve"> to </w:t>
      </w:r>
      <w:r>
        <w:rPr>
          <w:rFonts w:ascii="Times New Roman" w:eastAsia="Arial Unicode MS" w:hAnsi="Times New Roman" w:cs="Times New Roman"/>
          <w:b/>
          <w:kern w:val="0"/>
          <w:sz w:val="20"/>
          <w:szCs w:val="20"/>
          <w:lang w:eastAsia="zh-CN"/>
        </w:rPr>
        <w:t xml:space="preserve">consider </w:t>
      </w:r>
      <w:r w:rsidR="00C6238A">
        <w:rPr>
          <w:rFonts w:ascii="Times New Roman" w:eastAsia="Arial Unicode MS" w:hAnsi="Times New Roman" w:cs="Times New Roman"/>
          <w:b/>
          <w:kern w:val="0"/>
          <w:sz w:val="20"/>
          <w:szCs w:val="20"/>
          <w:lang w:eastAsia="zh-CN"/>
        </w:rPr>
        <w:t>some potential</w:t>
      </w:r>
      <w:r>
        <w:rPr>
          <w:rFonts w:ascii="Times New Roman" w:eastAsia="Arial Unicode MS" w:hAnsi="Times New Roman" w:cs="Times New Roman"/>
          <w:b/>
          <w:kern w:val="0"/>
          <w:sz w:val="20"/>
          <w:szCs w:val="20"/>
          <w:lang w:eastAsia="zh-CN"/>
        </w:rPr>
        <w:t xml:space="preserve"> issues </w:t>
      </w:r>
      <w:r>
        <w:rPr>
          <w:rFonts w:ascii="Times New Roman" w:eastAsia="Arial Unicode MS" w:hAnsi="Times New Roman" w:cs="Times New Roman" w:hint="eastAsia"/>
          <w:b/>
          <w:kern w:val="0"/>
          <w:sz w:val="20"/>
          <w:szCs w:val="20"/>
          <w:lang w:eastAsia="zh-CN"/>
        </w:rPr>
        <w:t>when</w:t>
      </w:r>
      <w:r>
        <w:rPr>
          <w:rFonts w:ascii="Times New Roman" w:eastAsia="Arial Unicode MS" w:hAnsi="Times New Roman" w:cs="Times New Roman"/>
          <w:b/>
          <w:kern w:val="0"/>
          <w:sz w:val="20"/>
          <w:szCs w:val="20"/>
          <w:lang w:eastAsia="zh-CN"/>
        </w:rPr>
        <w:t xml:space="preserve"> </w:t>
      </w:r>
      <w:r w:rsidR="00A16F86">
        <w:rPr>
          <w:rFonts w:ascii="Times New Roman" w:eastAsia="Arial Unicode MS" w:hAnsi="Times New Roman" w:cs="Times New Roman"/>
          <w:b/>
          <w:kern w:val="0"/>
          <w:sz w:val="20"/>
          <w:szCs w:val="20"/>
          <w:lang w:eastAsia="zh-CN"/>
        </w:rPr>
        <w:t>designing</w:t>
      </w:r>
      <w:r>
        <w:rPr>
          <w:rFonts w:ascii="Times New Roman" w:eastAsia="Arial Unicode MS" w:hAnsi="Times New Roman" w:cs="Times New Roman"/>
          <w:b/>
          <w:kern w:val="0"/>
          <w:sz w:val="20"/>
          <w:szCs w:val="20"/>
          <w:lang w:eastAsia="zh-CN"/>
        </w:rPr>
        <w:t xml:space="preserve"> the architecture and protocol stack for WAB</w:t>
      </w:r>
      <w:r w:rsidR="00C6238A">
        <w:rPr>
          <w:rFonts w:ascii="Times New Roman" w:eastAsia="Arial Unicode MS" w:hAnsi="Times New Roman" w:cs="Times New Roman"/>
          <w:b/>
          <w:kern w:val="0"/>
          <w:sz w:val="20"/>
          <w:szCs w:val="20"/>
          <w:lang w:eastAsia="zh-CN"/>
        </w:rPr>
        <w:t>:</w:t>
      </w:r>
    </w:p>
    <w:p w14:paraId="7295DEF6" w14:textId="4B1EBF78" w:rsidR="00FF5438" w:rsidRDefault="00FF5438" w:rsidP="00436F2B">
      <w:pPr>
        <w:widowControl/>
        <w:spacing w:before="120" w:afterLines="50" w:after="120"/>
        <w:ind w:firstLine="84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w:t>
      </w:r>
      <w:r w:rsidRPr="00C6238A">
        <w:rPr>
          <w:rFonts w:ascii="Times New Roman" w:eastAsia="Arial Unicode MS" w:hAnsi="Times New Roman" w:cs="Times New Roman"/>
          <w:b/>
          <w:bCs/>
          <w:kern w:val="0"/>
          <w:sz w:val="20"/>
          <w:szCs w:val="20"/>
          <w:lang w:val="en-US" w:eastAsia="zh-CN"/>
        </w:rPr>
        <w:t xml:space="preserve"> </w:t>
      </w:r>
      <w:r w:rsidRPr="00FF5438">
        <w:rPr>
          <w:rFonts w:ascii="Times New Roman" w:eastAsia="Arial Unicode MS" w:hAnsi="Times New Roman" w:cs="Times New Roman"/>
          <w:b/>
          <w:kern w:val="0"/>
          <w:sz w:val="20"/>
          <w:szCs w:val="20"/>
          <w:lang w:eastAsia="zh-CN"/>
        </w:rPr>
        <w:t>The architecture should limit the number of backhaul hops.</w:t>
      </w:r>
    </w:p>
    <w:p w14:paraId="47969272" w14:textId="7D6DA668" w:rsidR="00C6238A" w:rsidRDefault="00C6238A" w:rsidP="00436F2B">
      <w:pPr>
        <w:widowControl/>
        <w:spacing w:before="120" w:afterLines="50" w:after="120"/>
        <w:ind w:firstLine="840"/>
        <w:rPr>
          <w:rFonts w:ascii="Times New Roman" w:eastAsia="Arial Unicode MS" w:hAnsi="Times New Roman" w:cs="Times New Roman"/>
          <w:b/>
          <w:bCs/>
          <w:kern w:val="0"/>
          <w:sz w:val="20"/>
          <w:szCs w:val="20"/>
          <w:lang w:val="en-US" w:eastAsia="zh-CN"/>
        </w:rPr>
      </w:pPr>
      <w:r>
        <w:rPr>
          <w:rFonts w:ascii="Times New Roman" w:eastAsia="Arial Unicode MS" w:hAnsi="Times New Roman" w:cs="Times New Roman"/>
          <w:b/>
          <w:kern w:val="0"/>
          <w:sz w:val="20"/>
          <w:szCs w:val="20"/>
          <w:lang w:eastAsia="zh-CN"/>
        </w:rPr>
        <w:t>-</w:t>
      </w:r>
      <w:r w:rsidRPr="00C6238A">
        <w:rPr>
          <w:rFonts w:ascii="Times New Roman" w:eastAsia="Arial Unicode MS" w:hAnsi="Times New Roman" w:cs="Times New Roman"/>
          <w:b/>
          <w:bCs/>
          <w:kern w:val="0"/>
          <w:sz w:val="20"/>
          <w:szCs w:val="20"/>
          <w:lang w:val="en-US" w:eastAsia="zh-CN"/>
        </w:rPr>
        <w:t xml:space="preserve"> </w:t>
      </w:r>
      <w:r w:rsidRPr="00D57B13">
        <w:rPr>
          <w:rFonts w:ascii="Times New Roman" w:eastAsia="Arial Unicode MS" w:hAnsi="Times New Roman" w:cs="Times New Roman"/>
          <w:b/>
          <w:bCs/>
          <w:kern w:val="0"/>
          <w:sz w:val="20"/>
          <w:szCs w:val="20"/>
          <w:lang w:val="en-US" w:eastAsia="zh-CN"/>
        </w:rPr>
        <w:t>BH PDU session (i.e., PDU session between WAB-MT and BH UPF) shall be setup for backhauling</w:t>
      </w:r>
    </w:p>
    <w:p w14:paraId="2842D051" w14:textId="098495CB" w:rsidR="00C6238A" w:rsidRDefault="00C6238A" w:rsidP="00436F2B">
      <w:pPr>
        <w:widowControl/>
        <w:spacing w:before="120" w:afterLines="50" w:after="120"/>
        <w:ind w:firstLine="840"/>
        <w:rPr>
          <w:rFonts w:ascii="Times New Roman" w:eastAsia="Arial Unicode MS" w:hAnsi="Times New Roman" w:cs="Times New Roman"/>
          <w:b/>
          <w:bCs/>
          <w:kern w:val="0"/>
          <w:sz w:val="20"/>
          <w:szCs w:val="20"/>
          <w:lang w:eastAsia="zh-CN"/>
        </w:rPr>
      </w:pPr>
      <w:r>
        <w:rPr>
          <w:rFonts w:ascii="Times New Roman" w:eastAsia="Arial Unicode MS" w:hAnsi="Times New Roman" w:cs="Times New Roman"/>
          <w:b/>
          <w:bCs/>
          <w:kern w:val="0"/>
          <w:sz w:val="20"/>
          <w:szCs w:val="20"/>
          <w:lang w:val="en-US" w:eastAsia="zh-CN"/>
        </w:rPr>
        <w:t xml:space="preserve">- </w:t>
      </w:r>
      <w:r w:rsidRPr="00D57B13">
        <w:rPr>
          <w:rFonts w:ascii="Times New Roman" w:eastAsia="Arial Unicode MS" w:hAnsi="Times New Roman" w:cs="Times New Roman" w:hint="eastAsia"/>
          <w:b/>
          <w:bCs/>
          <w:kern w:val="0"/>
          <w:sz w:val="20"/>
          <w:szCs w:val="20"/>
          <w:lang w:eastAsia="zh-CN"/>
        </w:rPr>
        <w:t>U</w:t>
      </w:r>
      <w:r w:rsidRPr="00D57B13">
        <w:rPr>
          <w:rFonts w:ascii="Times New Roman" w:eastAsia="Arial Unicode MS" w:hAnsi="Times New Roman" w:cs="Times New Roman"/>
          <w:b/>
          <w:bCs/>
          <w:kern w:val="0"/>
          <w:sz w:val="20"/>
          <w:szCs w:val="20"/>
          <w:lang w:eastAsia="zh-CN"/>
        </w:rPr>
        <w:t>E (or gNB part of WAB-node) and WAB-MT (or its parent node) may connect to different 5GCs</w:t>
      </w:r>
    </w:p>
    <w:p w14:paraId="0C430C60" w14:textId="250D8314" w:rsidR="003D1783" w:rsidRDefault="00C6238A" w:rsidP="00436F2B">
      <w:pPr>
        <w:widowControl/>
        <w:spacing w:before="120" w:afterLines="50" w:after="120"/>
        <w:ind w:left="840"/>
        <w:rPr>
          <w:rFonts w:ascii="Times New Roman" w:eastAsia="Arial Unicode MS" w:hAnsi="Times New Roman" w:cs="Times New Roman"/>
          <w:b/>
          <w:bCs/>
          <w:kern w:val="0"/>
          <w:sz w:val="20"/>
          <w:szCs w:val="20"/>
          <w:lang w:eastAsia="zh-CN"/>
        </w:rPr>
      </w:pPr>
      <w:r>
        <w:rPr>
          <w:rFonts w:ascii="Times New Roman" w:eastAsia="Arial Unicode MS" w:hAnsi="Times New Roman" w:cs="Times New Roman"/>
          <w:b/>
          <w:bCs/>
          <w:kern w:val="0"/>
          <w:sz w:val="20"/>
          <w:szCs w:val="20"/>
          <w:lang w:eastAsia="zh-CN"/>
        </w:rPr>
        <w:t>-</w:t>
      </w:r>
      <w:r w:rsidRPr="00C6238A">
        <w:rPr>
          <w:rFonts w:ascii="Times New Roman" w:eastAsia="Arial Unicode MS" w:hAnsi="Times New Roman" w:cs="Times New Roman"/>
          <w:b/>
          <w:bCs/>
          <w:kern w:val="0"/>
          <w:sz w:val="20"/>
          <w:szCs w:val="20"/>
          <w:lang w:eastAsia="zh-CN"/>
        </w:rPr>
        <w:t xml:space="preserve"> </w:t>
      </w:r>
      <w:r w:rsidRPr="00D57B13">
        <w:rPr>
          <w:rFonts w:ascii="Times New Roman" w:eastAsia="Arial Unicode MS" w:hAnsi="Times New Roman" w:cs="Times New Roman"/>
          <w:b/>
          <w:bCs/>
          <w:kern w:val="0"/>
          <w:sz w:val="20"/>
          <w:szCs w:val="20"/>
          <w:lang w:eastAsia="zh-CN"/>
        </w:rPr>
        <w:t>To support UE mobility and other functionalities, Xn interface between WAB-node and other RAN nodes should also be considered</w:t>
      </w:r>
    </w:p>
    <w:p w14:paraId="55D9637C" w14:textId="178AF546" w:rsidR="008D4E83" w:rsidRDefault="00C6238A" w:rsidP="00C6238A">
      <w:pPr>
        <w:widowControl/>
        <w:spacing w:before="120" w:afterLines="50" w:after="120"/>
        <w:ind w:left="84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b/>
          <w:kern w:val="0"/>
          <w:sz w:val="20"/>
          <w:szCs w:val="20"/>
        </w:rPr>
        <w:t>-</w:t>
      </w:r>
      <w:r>
        <w:rPr>
          <w:rFonts w:ascii="Times New Roman" w:eastAsia="Arial Unicode MS" w:hAnsi="Times New Roman" w:cs="Times New Roman"/>
          <w:b/>
          <w:kern w:val="0"/>
          <w:sz w:val="20"/>
          <w:szCs w:val="20"/>
        </w:rPr>
        <w:t xml:space="preserve"> </w:t>
      </w:r>
      <w:r w:rsidRPr="00D57B13">
        <w:rPr>
          <w:rFonts w:ascii="Times New Roman" w:eastAsia="Arial Unicode MS" w:hAnsi="Times New Roman" w:cs="Times New Roman"/>
          <w:b/>
          <w:bCs/>
          <w:kern w:val="0"/>
          <w:sz w:val="20"/>
          <w:szCs w:val="20"/>
          <w:lang w:eastAsia="zh-CN"/>
        </w:rPr>
        <w:t xml:space="preserve">WAB-node is responsible for mapping UE data </w:t>
      </w:r>
      <w:r w:rsidR="00C53523">
        <w:rPr>
          <w:rFonts w:ascii="Times New Roman" w:eastAsia="Arial Unicode MS" w:hAnsi="Times New Roman" w:cs="Times New Roman"/>
          <w:b/>
          <w:bCs/>
          <w:kern w:val="0"/>
          <w:sz w:val="20"/>
          <w:szCs w:val="20"/>
          <w:lang w:eastAsia="zh-CN"/>
        </w:rPr>
        <w:t>and</w:t>
      </w:r>
      <w:r w:rsidRPr="00D57B13">
        <w:rPr>
          <w:rFonts w:ascii="Times New Roman" w:eastAsia="Arial Unicode MS" w:hAnsi="Times New Roman" w:cs="Times New Roman"/>
          <w:b/>
          <w:bCs/>
          <w:kern w:val="0"/>
          <w:sz w:val="20"/>
          <w:szCs w:val="20"/>
          <w:lang w:eastAsia="zh-CN"/>
        </w:rPr>
        <w:t xml:space="preserve"> NG/Xn data to radio bearers between WAB-MT and its parent node</w:t>
      </w:r>
    </w:p>
    <w:p w14:paraId="64ED2B3D" w14:textId="77777777" w:rsidR="003077E9" w:rsidRDefault="003077E9" w:rsidP="007E6832">
      <w:pPr>
        <w:widowControl/>
        <w:spacing w:before="120" w:afterLines="50" w:after="120"/>
        <w:rPr>
          <w:rFonts w:ascii="Times New Roman" w:eastAsia="Arial Unicode MS" w:hAnsi="Times New Roman" w:cs="Times New Roman"/>
          <w:kern w:val="0"/>
          <w:sz w:val="20"/>
          <w:szCs w:val="20"/>
          <w:lang w:eastAsia="zh-CN"/>
        </w:rPr>
      </w:pPr>
    </w:p>
    <w:p w14:paraId="11534FA7" w14:textId="42702FF9" w:rsidR="007E6832" w:rsidRPr="00260C42" w:rsidRDefault="007E6832" w:rsidP="007E6832">
      <w:pPr>
        <w:widowControl/>
        <w:spacing w:before="120" w:afterLines="50" w:after="120"/>
        <w:rPr>
          <w:rFonts w:ascii="Times New Roman" w:eastAsia="Arial Unicode MS" w:hAnsi="Times New Roman" w:cs="Times New Roman"/>
          <w:kern w:val="0"/>
          <w:sz w:val="20"/>
          <w:szCs w:val="20"/>
          <w:lang w:val="en-US" w:eastAsia="zh-CN"/>
        </w:rPr>
      </w:pPr>
      <w:r>
        <w:rPr>
          <w:rFonts w:ascii="Times New Roman" w:eastAsia="Arial Unicode MS" w:hAnsi="Times New Roman" w:cs="Times New Roman" w:hint="eastAsia"/>
          <w:kern w:val="0"/>
          <w:sz w:val="20"/>
          <w:szCs w:val="20"/>
          <w:lang w:eastAsia="zh-CN"/>
        </w:rPr>
        <w:t>S</w:t>
      </w:r>
      <w:r>
        <w:rPr>
          <w:rFonts w:ascii="Times New Roman" w:eastAsia="Arial Unicode MS" w:hAnsi="Times New Roman" w:cs="Times New Roman"/>
          <w:kern w:val="0"/>
          <w:sz w:val="20"/>
          <w:szCs w:val="20"/>
          <w:lang w:eastAsia="zh-CN"/>
        </w:rPr>
        <w:t xml:space="preserve">imilar </w:t>
      </w:r>
      <w:r w:rsidR="00E404AC">
        <w:rPr>
          <w:rFonts w:ascii="Times New Roman" w:eastAsia="Arial Unicode MS" w:hAnsi="Times New Roman" w:cs="Times New Roman"/>
          <w:kern w:val="0"/>
          <w:sz w:val="20"/>
          <w:szCs w:val="20"/>
          <w:lang w:eastAsia="zh-CN"/>
        </w:rPr>
        <w:t>to</w:t>
      </w:r>
      <w:r>
        <w:rPr>
          <w:rFonts w:ascii="Times New Roman" w:eastAsia="Arial Unicode MS" w:hAnsi="Times New Roman" w:cs="Times New Roman"/>
          <w:kern w:val="0"/>
          <w:sz w:val="20"/>
          <w:szCs w:val="20"/>
          <w:lang w:eastAsia="zh-CN"/>
        </w:rPr>
        <w:t xml:space="preserve"> </w:t>
      </w:r>
      <w:r w:rsidRPr="005716CC">
        <w:rPr>
          <w:rFonts w:ascii="Times New Roman" w:eastAsia="Arial Unicode MS" w:hAnsi="Times New Roman" w:cs="Times New Roman"/>
          <w:i/>
          <w:kern w:val="0"/>
          <w:sz w:val="20"/>
          <w:szCs w:val="20"/>
          <w:lang w:eastAsia="zh-CN"/>
        </w:rPr>
        <w:t>IAB Node Indication</w:t>
      </w:r>
      <w:r>
        <w:rPr>
          <w:rFonts w:ascii="Times New Roman" w:eastAsia="Arial Unicode MS" w:hAnsi="Times New Roman" w:cs="Times New Roman"/>
          <w:kern w:val="0"/>
          <w:sz w:val="20"/>
          <w:szCs w:val="20"/>
          <w:lang w:eastAsia="zh-CN"/>
        </w:rPr>
        <w:t xml:space="preserve"> IE applied to </w:t>
      </w:r>
      <w:r w:rsidR="00E404AC">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IAB node, a </w:t>
      </w:r>
      <w:r w:rsidRPr="005716CC">
        <w:rPr>
          <w:rFonts w:ascii="Times New Roman" w:eastAsia="Arial Unicode MS" w:hAnsi="Times New Roman" w:cs="Times New Roman"/>
          <w:i/>
          <w:kern w:val="0"/>
          <w:sz w:val="20"/>
          <w:szCs w:val="20"/>
          <w:lang w:eastAsia="zh-CN"/>
        </w:rPr>
        <w:t>WAB Node Indication</w:t>
      </w:r>
      <w:r>
        <w:rPr>
          <w:rFonts w:ascii="Times New Roman" w:eastAsia="Arial Unicode MS" w:hAnsi="Times New Roman" w:cs="Times New Roman"/>
          <w:kern w:val="0"/>
          <w:sz w:val="20"/>
          <w:szCs w:val="20"/>
          <w:lang w:eastAsia="zh-CN"/>
        </w:rPr>
        <w:t xml:space="preserve"> IE may be introduced to indicate the target RAN node that the corresponding procedure is for a WAB-MT </w:t>
      </w:r>
      <w:r>
        <w:rPr>
          <w:rFonts w:ascii="Times New Roman" w:eastAsia="Arial Unicode MS" w:hAnsi="Times New Roman" w:cs="Times New Roman" w:hint="eastAsia"/>
          <w:kern w:val="0"/>
          <w:sz w:val="20"/>
          <w:szCs w:val="20"/>
          <w:lang w:eastAsia="zh-CN"/>
        </w:rPr>
        <w:t>/</w:t>
      </w:r>
      <w:r>
        <w:rPr>
          <w:rFonts w:ascii="Times New Roman" w:eastAsia="Arial Unicode MS" w:hAnsi="Times New Roman" w:cs="Times New Roman"/>
          <w:kern w:val="0"/>
          <w:sz w:val="20"/>
          <w:szCs w:val="20"/>
          <w:lang w:eastAsia="zh-CN"/>
        </w:rPr>
        <w:t xml:space="preserve"> WAB-node, for example, during the procedure of Handover Preparation, </w:t>
      </w:r>
      <w:r w:rsidRPr="005716CC">
        <w:rPr>
          <w:rFonts w:ascii="Times New Roman" w:eastAsia="Arial Unicode MS" w:hAnsi="Times New Roman" w:cs="Times New Roman"/>
          <w:kern w:val="0"/>
          <w:sz w:val="20"/>
          <w:szCs w:val="20"/>
          <w:lang w:eastAsia="zh-CN"/>
        </w:rPr>
        <w:t>Retrieve UE Context</w:t>
      </w:r>
      <w:r>
        <w:rPr>
          <w:rFonts w:ascii="Times New Roman" w:eastAsia="Arial Unicode MS" w:hAnsi="Times New Roman" w:cs="Times New Roman"/>
          <w:kern w:val="0"/>
          <w:sz w:val="20"/>
          <w:szCs w:val="20"/>
          <w:lang w:eastAsia="zh-CN"/>
        </w:rPr>
        <w:t xml:space="preserve"> or </w:t>
      </w:r>
      <w:r w:rsidRPr="005716CC">
        <w:rPr>
          <w:rFonts w:ascii="Times New Roman" w:eastAsia="Arial Unicode MS" w:hAnsi="Times New Roman" w:cs="Times New Roman"/>
          <w:kern w:val="0"/>
          <w:sz w:val="20"/>
          <w:szCs w:val="20"/>
          <w:lang w:eastAsia="zh-CN"/>
        </w:rPr>
        <w:t>S-NG-RAN node Addition Preparation</w:t>
      </w:r>
      <w:r>
        <w:rPr>
          <w:rFonts w:ascii="Times New Roman" w:eastAsia="Arial Unicode MS" w:hAnsi="Times New Roman" w:cs="Times New Roman"/>
          <w:kern w:val="0"/>
          <w:sz w:val="20"/>
          <w:szCs w:val="20"/>
          <w:lang w:eastAsia="zh-CN"/>
        </w:rPr>
        <w:t xml:space="preserve">. Furthermore, since a specific BH </w:t>
      </w:r>
      <w:r w:rsidRPr="00CC3306">
        <w:rPr>
          <w:rFonts w:ascii="Times New Roman" w:eastAsia="Arial Unicode MS" w:hAnsi="Times New Roman" w:cs="Times New Roman"/>
          <w:kern w:val="0"/>
          <w:sz w:val="20"/>
          <w:szCs w:val="20"/>
          <w:lang w:eastAsia="zh-CN"/>
        </w:rPr>
        <w:t>PDU session</w:t>
      </w:r>
      <w:r>
        <w:rPr>
          <w:rFonts w:ascii="Times New Roman" w:eastAsia="Arial Unicode MS" w:hAnsi="Times New Roman" w:cs="Times New Roman"/>
          <w:kern w:val="0"/>
          <w:sz w:val="20"/>
          <w:szCs w:val="20"/>
          <w:lang w:eastAsia="zh-CN"/>
        </w:rPr>
        <w:t xml:space="preserve"> should be setup for a WAB-MT</w:t>
      </w:r>
      <w:r w:rsidR="00306304">
        <w:rPr>
          <w:rFonts w:ascii="Times New Roman" w:eastAsia="Arial Unicode MS" w:hAnsi="Times New Roman" w:cs="Times New Roman"/>
          <w:kern w:val="0"/>
          <w:sz w:val="20"/>
          <w:szCs w:val="20"/>
          <w:lang w:eastAsia="zh-CN"/>
        </w:rPr>
        <w:t>/WAB-node</w:t>
      </w:r>
      <w:r>
        <w:rPr>
          <w:rFonts w:ascii="Times New Roman" w:eastAsia="Arial Unicode MS" w:hAnsi="Times New Roman" w:cs="Times New Roman"/>
          <w:kern w:val="0"/>
          <w:sz w:val="20"/>
          <w:szCs w:val="20"/>
          <w:lang w:eastAsia="zh-CN"/>
        </w:rPr>
        <w:t xml:space="preserve">, </w:t>
      </w:r>
      <w:r w:rsidRPr="00260C42">
        <w:rPr>
          <w:rFonts w:ascii="Times New Roman" w:eastAsia="Arial Unicode MS" w:hAnsi="Times New Roman" w:cs="Times New Roman"/>
          <w:i/>
          <w:kern w:val="0"/>
          <w:sz w:val="20"/>
          <w:szCs w:val="20"/>
          <w:lang w:eastAsia="zh-CN"/>
        </w:rPr>
        <w:t>BH PDU Session Indication</w:t>
      </w:r>
      <w:r>
        <w:rPr>
          <w:rFonts w:ascii="Times New Roman" w:eastAsia="Arial Unicode MS" w:hAnsi="Times New Roman" w:cs="Times New Roman"/>
          <w:kern w:val="0"/>
          <w:sz w:val="20"/>
          <w:szCs w:val="20"/>
          <w:lang w:eastAsia="zh-CN"/>
        </w:rPr>
        <w:t xml:space="preserve"> IE may be introduced to let </w:t>
      </w:r>
      <w:r w:rsidRPr="00260C42">
        <w:rPr>
          <w:rFonts w:ascii="Times New Roman" w:eastAsia="Arial Unicode MS" w:hAnsi="Times New Roman" w:cs="Times New Roman"/>
          <w:kern w:val="0"/>
          <w:sz w:val="20"/>
          <w:szCs w:val="20"/>
          <w:lang w:eastAsia="zh-CN"/>
        </w:rPr>
        <w:t xml:space="preserve">the target RAN </w:t>
      </w:r>
      <w:r>
        <w:rPr>
          <w:rFonts w:ascii="Times New Roman" w:eastAsia="Arial Unicode MS" w:hAnsi="Times New Roman" w:cs="Times New Roman"/>
          <w:kern w:val="0"/>
          <w:sz w:val="20"/>
          <w:szCs w:val="20"/>
          <w:lang w:eastAsia="zh-CN"/>
        </w:rPr>
        <w:t>know</w:t>
      </w:r>
      <w:r w:rsidRPr="00260C42">
        <w:rPr>
          <w:rFonts w:ascii="Times New Roman" w:eastAsia="Arial Unicode MS" w:hAnsi="Times New Roman" w:cs="Times New Roman"/>
          <w:kern w:val="0"/>
          <w:sz w:val="20"/>
          <w:szCs w:val="20"/>
          <w:lang w:eastAsia="zh-CN"/>
        </w:rPr>
        <w:t xml:space="preserve"> that </w:t>
      </w:r>
      <w:r>
        <w:rPr>
          <w:rFonts w:ascii="Times New Roman" w:eastAsia="Arial Unicode MS" w:hAnsi="Times New Roman" w:cs="Times New Roman"/>
          <w:kern w:val="0"/>
          <w:sz w:val="20"/>
          <w:szCs w:val="20"/>
          <w:lang w:eastAsia="zh-CN"/>
        </w:rPr>
        <w:t>a</w:t>
      </w:r>
      <w:r w:rsidRPr="00260C42">
        <w:rPr>
          <w:rFonts w:ascii="Times New Roman" w:eastAsia="Arial Unicode MS" w:hAnsi="Times New Roman" w:cs="Times New Roman"/>
          <w:kern w:val="0"/>
          <w:sz w:val="20"/>
          <w:szCs w:val="20"/>
          <w:lang w:eastAsia="zh-CN"/>
        </w:rPr>
        <w:t xml:space="preserve"> BH PDU Session should be setup for the </w:t>
      </w:r>
      <w:r>
        <w:rPr>
          <w:rFonts w:ascii="Times New Roman" w:eastAsia="Arial Unicode MS" w:hAnsi="Times New Roman" w:cs="Times New Roman"/>
          <w:kern w:val="0"/>
          <w:sz w:val="20"/>
          <w:szCs w:val="20"/>
          <w:lang w:eastAsia="zh-CN"/>
        </w:rPr>
        <w:t>WAB-MT/WAB-node</w:t>
      </w:r>
      <w:r w:rsidRPr="00260C42">
        <w:rPr>
          <w:rFonts w:ascii="Times New Roman" w:eastAsia="Arial Unicode MS" w:hAnsi="Times New Roman" w:cs="Times New Roman"/>
          <w:kern w:val="0"/>
          <w:sz w:val="20"/>
          <w:szCs w:val="20"/>
          <w:lang w:eastAsia="zh-CN"/>
        </w:rPr>
        <w:t>.</w:t>
      </w:r>
    </w:p>
    <w:p w14:paraId="442379BB" w14:textId="46398150" w:rsidR="007E6832" w:rsidRPr="00E350EF" w:rsidRDefault="007E6832" w:rsidP="007E6832">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RAN3 considers </w:t>
      </w:r>
      <w:r w:rsidR="00E404AC">
        <w:rPr>
          <w:rFonts w:ascii="Times New Roman" w:eastAsia="Arial Unicode MS" w:hAnsi="Times New Roman" w:cs="Times New Roman"/>
          <w:b/>
          <w:kern w:val="0"/>
          <w:sz w:val="20"/>
          <w:szCs w:val="20"/>
          <w:lang w:eastAsia="zh-CN"/>
        </w:rPr>
        <w:t>introducing</w:t>
      </w:r>
      <w:r>
        <w:rPr>
          <w:rFonts w:ascii="Times New Roman" w:eastAsia="Arial Unicode MS" w:hAnsi="Times New Roman" w:cs="Times New Roman"/>
          <w:b/>
          <w:kern w:val="0"/>
          <w:sz w:val="20"/>
          <w:szCs w:val="20"/>
          <w:lang w:eastAsia="zh-CN"/>
        </w:rPr>
        <w:t xml:space="preserve"> </w:t>
      </w:r>
      <w:r w:rsidRPr="00260C42">
        <w:rPr>
          <w:rFonts w:ascii="Times New Roman" w:eastAsia="Arial Unicode MS" w:hAnsi="Times New Roman" w:cs="Times New Roman"/>
          <w:b/>
          <w:i/>
          <w:kern w:val="0"/>
          <w:sz w:val="20"/>
          <w:szCs w:val="20"/>
          <w:lang w:eastAsia="zh-CN"/>
        </w:rPr>
        <w:t>WAB Node Indication</w:t>
      </w:r>
      <w:r w:rsidRPr="00260C42">
        <w:rPr>
          <w:rFonts w:ascii="Times New Roman" w:eastAsia="Arial Unicode MS" w:hAnsi="Times New Roman" w:cs="Times New Roman"/>
          <w:b/>
          <w:kern w:val="0"/>
          <w:sz w:val="20"/>
          <w:szCs w:val="20"/>
          <w:lang w:eastAsia="zh-CN"/>
        </w:rPr>
        <w:t xml:space="preserve"> IE and</w:t>
      </w:r>
      <w:r w:rsidR="008F50BD">
        <w:rPr>
          <w:rFonts w:ascii="Times New Roman" w:eastAsia="Arial Unicode MS" w:hAnsi="Times New Roman" w:cs="Times New Roman"/>
          <w:b/>
          <w:kern w:val="0"/>
          <w:sz w:val="20"/>
          <w:szCs w:val="20"/>
          <w:lang w:eastAsia="zh-CN"/>
        </w:rPr>
        <w:t>/or</w:t>
      </w:r>
      <w:r w:rsidRPr="00260C42">
        <w:rPr>
          <w:rFonts w:ascii="Times New Roman" w:eastAsia="Arial Unicode MS" w:hAnsi="Times New Roman" w:cs="Times New Roman"/>
          <w:b/>
          <w:kern w:val="0"/>
          <w:sz w:val="20"/>
          <w:szCs w:val="20"/>
          <w:lang w:eastAsia="zh-CN"/>
        </w:rPr>
        <w:t xml:space="preserve"> </w:t>
      </w:r>
      <w:r w:rsidRPr="00260C42">
        <w:rPr>
          <w:rFonts w:ascii="Times New Roman" w:eastAsia="Arial Unicode MS" w:hAnsi="Times New Roman" w:cs="Times New Roman"/>
          <w:b/>
          <w:i/>
          <w:kern w:val="0"/>
          <w:sz w:val="20"/>
          <w:szCs w:val="20"/>
          <w:lang w:eastAsia="zh-CN"/>
        </w:rPr>
        <w:t>BH PDU Session Indication</w:t>
      </w:r>
      <w:r w:rsidRPr="00260C42">
        <w:rPr>
          <w:rFonts w:ascii="Times New Roman" w:eastAsia="Arial Unicode MS" w:hAnsi="Times New Roman" w:cs="Times New Roman"/>
          <w:b/>
          <w:kern w:val="0"/>
          <w:sz w:val="20"/>
          <w:szCs w:val="20"/>
          <w:lang w:eastAsia="zh-CN"/>
        </w:rPr>
        <w:t xml:space="preserve"> IE</w:t>
      </w:r>
      <w:r>
        <w:rPr>
          <w:rFonts w:ascii="Times New Roman" w:eastAsia="Arial Unicode MS" w:hAnsi="Times New Roman" w:cs="Times New Roman"/>
          <w:b/>
          <w:kern w:val="0"/>
          <w:sz w:val="20"/>
          <w:szCs w:val="20"/>
          <w:lang w:eastAsia="zh-CN"/>
        </w:rPr>
        <w:t xml:space="preserve"> for WAB-MT/WAB-node</w:t>
      </w:r>
      <w:r w:rsidRPr="00754789">
        <w:rPr>
          <w:rFonts w:ascii="Times New Roman" w:eastAsia="Arial Unicode MS" w:hAnsi="Times New Roman" w:cs="Times New Roman"/>
          <w:b/>
          <w:kern w:val="0"/>
          <w:sz w:val="20"/>
          <w:szCs w:val="20"/>
          <w:lang w:eastAsia="zh-CN"/>
        </w:rPr>
        <w:t>.</w:t>
      </w:r>
    </w:p>
    <w:p w14:paraId="031F9595" w14:textId="1AB3F5F7" w:rsidR="0016429C" w:rsidRDefault="0016429C" w:rsidP="00AC354F">
      <w:pPr>
        <w:widowControl/>
        <w:spacing w:before="120" w:afterLines="50" w:after="120"/>
        <w:rPr>
          <w:rFonts w:ascii="Times New Roman" w:eastAsia="Arial Unicode MS" w:hAnsi="Times New Roman" w:cs="Times New Roman"/>
          <w:kern w:val="0"/>
          <w:sz w:val="20"/>
          <w:szCs w:val="20"/>
          <w:lang w:eastAsia="zh-CN"/>
        </w:rPr>
      </w:pPr>
    </w:p>
    <w:p w14:paraId="7F576E6F" w14:textId="00379531" w:rsidR="004F2F93" w:rsidRDefault="004F2F93" w:rsidP="004F2F93">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To support DC or mobility of WAB-MT, RAN nodes may </w:t>
      </w:r>
      <w:r w:rsidR="002D2F8B">
        <w:rPr>
          <w:rFonts w:ascii="Times New Roman" w:eastAsia="Arial Unicode MS" w:hAnsi="Times New Roman" w:cs="Times New Roman"/>
          <w:kern w:val="0"/>
          <w:sz w:val="20"/>
          <w:szCs w:val="20"/>
          <w:lang w:eastAsia="zh-CN"/>
        </w:rPr>
        <w:t xml:space="preserve">consider to exchange the following </w:t>
      </w:r>
      <w:r>
        <w:rPr>
          <w:rFonts w:ascii="Times New Roman" w:eastAsia="Arial Unicode MS" w:hAnsi="Times New Roman" w:cs="Times New Roman"/>
          <w:kern w:val="0"/>
          <w:sz w:val="20"/>
          <w:szCs w:val="20"/>
          <w:lang w:eastAsia="zh-CN"/>
        </w:rPr>
        <w:t>WAB-related information with each other:</w:t>
      </w:r>
    </w:p>
    <w:p w14:paraId="583499E0" w14:textId="77777777" w:rsidR="004F2F93" w:rsidRDefault="004F2F93" w:rsidP="004F2F93">
      <w:pPr>
        <w:pStyle w:val="a7"/>
        <w:widowControl/>
        <w:numPr>
          <w:ilvl w:val="0"/>
          <w:numId w:val="49"/>
        </w:numPr>
        <w:spacing w:before="120" w:afterLines="50" w:after="120"/>
        <w:ind w:firstLineChars="0"/>
        <w:rPr>
          <w:rFonts w:ascii="Times New Roman" w:eastAsia="Arial Unicode MS" w:hAnsi="Times New Roman" w:cs="Times New Roman"/>
          <w:kern w:val="0"/>
          <w:sz w:val="20"/>
          <w:szCs w:val="20"/>
          <w:lang w:eastAsia="zh-CN"/>
        </w:rPr>
      </w:pPr>
      <w:r w:rsidRPr="00411974">
        <w:rPr>
          <w:rFonts w:ascii="Times New Roman" w:eastAsia="Arial Unicode MS" w:hAnsi="Times New Roman" w:cs="Times New Roman"/>
          <w:kern w:val="0"/>
          <w:sz w:val="20"/>
          <w:szCs w:val="20"/>
          <w:lang w:eastAsia="zh-CN"/>
        </w:rPr>
        <w:t>WAB support indication</w:t>
      </w:r>
      <w:r>
        <w:rPr>
          <w:rFonts w:ascii="Times New Roman" w:eastAsia="Arial Unicode MS" w:hAnsi="Times New Roman" w:cs="Times New Roman"/>
          <w:kern w:val="0"/>
          <w:sz w:val="20"/>
          <w:szCs w:val="20"/>
          <w:lang w:eastAsia="zh-CN"/>
        </w:rPr>
        <w:t xml:space="preserve"> </w:t>
      </w:r>
      <w:r w:rsidRPr="00437638">
        <w:rPr>
          <w:rFonts w:ascii="Times New Roman" w:eastAsia="Arial Unicode MS" w:hAnsi="Times New Roman" w:cs="Times New Roman" w:hint="eastAsia"/>
          <w:kern w:val="0"/>
          <w:sz w:val="20"/>
          <w:szCs w:val="20"/>
          <w:lang w:eastAsia="zh-CN"/>
        </w:rPr>
        <w:t>f</w:t>
      </w:r>
      <w:r w:rsidRPr="00437638">
        <w:rPr>
          <w:rFonts w:ascii="Times New Roman" w:eastAsia="Arial Unicode MS" w:hAnsi="Times New Roman" w:cs="Times New Roman"/>
          <w:kern w:val="0"/>
          <w:sz w:val="20"/>
          <w:szCs w:val="20"/>
          <w:lang w:eastAsia="zh-CN"/>
        </w:rPr>
        <w:t>or a cell</w:t>
      </w:r>
      <w:r>
        <w:rPr>
          <w:rFonts w:ascii="Times New Roman" w:eastAsia="Arial Unicode MS" w:hAnsi="Times New Roman" w:cs="Times New Roman"/>
          <w:kern w:val="0"/>
          <w:sz w:val="20"/>
          <w:szCs w:val="20"/>
          <w:lang w:eastAsia="zh-CN"/>
        </w:rPr>
        <w:t>. B</w:t>
      </w:r>
      <w:r w:rsidRPr="00411974">
        <w:rPr>
          <w:rFonts w:ascii="Times New Roman" w:eastAsia="Arial Unicode MS" w:hAnsi="Times New Roman" w:cs="Times New Roman"/>
          <w:kern w:val="0"/>
          <w:sz w:val="20"/>
          <w:szCs w:val="20"/>
          <w:lang w:eastAsia="zh-CN"/>
        </w:rPr>
        <w:t xml:space="preserve">ased on </w:t>
      </w:r>
      <w:r>
        <w:rPr>
          <w:rFonts w:ascii="Times New Roman" w:eastAsia="Arial Unicode MS" w:hAnsi="Times New Roman" w:cs="Times New Roman"/>
          <w:kern w:val="0"/>
          <w:sz w:val="20"/>
          <w:szCs w:val="20"/>
          <w:lang w:eastAsia="zh-CN"/>
        </w:rPr>
        <w:t>it</w:t>
      </w:r>
      <w:r w:rsidRPr="00411974">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kern w:val="0"/>
          <w:sz w:val="20"/>
          <w:szCs w:val="20"/>
          <w:lang w:eastAsia="zh-CN"/>
        </w:rPr>
        <w:t>RAN node</w:t>
      </w:r>
      <w:r w:rsidRPr="00411974">
        <w:rPr>
          <w:rFonts w:ascii="Times New Roman" w:eastAsia="Arial Unicode MS" w:hAnsi="Times New Roman" w:cs="Times New Roman"/>
          <w:kern w:val="0"/>
          <w:sz w:val="20"/>
          <w:szCs w:val="20"/>
          <w:lang w:eastAsia="zh-CN"/>
        </w:rPr>
        <w:t xml:space="preserve"> can determine whether to choose the corresponding cell as a candidate </w:t>
      </w:r>
      <w:r>
        <w:rPr>
          <w:rFonts w:ascii="Times New Roman" w:eastAsia="Arial Unicode MS" w:hAnsi="Times New Roman" w:cs="Times New Roman"/>
          <w:kern w:val="0"/>
          <w:sz w:val="20"/>
          <w:szCs w:val="20"/>
          <w:lang w:eastAsia="zh-CN"/>
        </w:rPr>
        <w:t xml:space="preserve">target </w:t>
      </w:r>
      <w:r w:rsidRPr="00411974">
        <w:rPr>
          <w:rFonts w:ascii="Times New Roman" w:eastAsia="Arial Unicode MS" w:hAnsi="Times New Roman" w:cs="Times New Roman"/>
          <w:kern w:val="0"/>
          <w:sz w:val="20"/>
          <w:szCs w:val="20"/>
          <w:lang w:eastAsia="zh-CN"/>
        </w:rPr>
        <w:t>cell</w:t>
      </w:r>
      <w:r>
        <w:rPr>
          <w:rFonts w:ascii="Times New Roman" w:eastAsia="Arial Unicode MS" w:hAnsi="Times New Roman" w:cs="Times New Roman"/>
          <w:kern w:val="0"/>
          <w:sz w:val="20"/>
          <w:szCs w:val="20"/>
          <w:lang w:eastAsia="zh-CN"/>
        </w:rPr>
        <w:t xml:space="preserve"> or candidate secondary cell</w:t>
      </w:r>
      <w:r w:rsidRPr="0041197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for</w:t>
      </w:r>
      <w:r w:rsidRPr="0041197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WAB-MT.</w:t>
      </w:r>
    </w:p>
    <w:p w14:paraId="0D21C3C6" w14:textId="2722A238" w:rsidR="002D2F8B" w:rsidRDefault="004F2F93" w:rsidP="004F2F93">
      <w:pPr>
        <w:pStyle w:val="a7"/>
        <w:widowControl/>
        <w:numPr>
          <w:ilvl w:val="0"/>
          <w:numId w:val="49"/>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The information</w:t>
      </w:r>
      <w:r w:rsidRPr="00411974">
        <w:rPr>
          <w:rFonts w:ascii="Times New Roman" w:eastAsia="Arial Unicode MS" w:hAnsi="Times New Roman" w:cs="Times New Roman"/>
          <w:kern w:val="0"/>
          <w:sz w:val="20"/>
          <w:szCs w:val="20"/>
          <w:lang w:eastAsia="zh-CN"/>
        </w:rPr>
        <w:t xml:space="preserve"> of cells served by the WAB-node</w:t>
      </w:r>
      <w:r>
        <w:rPr>
          <w:rFonts w:ascii="Times New Roman" w:eastAsia="Arial Unicode MS" w:hAnsi="Times New Roman" w:cs="Times New Roman"/>
          <w:kern w:val="0"/>
          <w:sz w:val="20"/>
          <w:szCs w:val="20"/>
          <w:lang w:eastAsia="zh-CN"/>
        </w:rPr>
        <w:t>, e.g., cell ID, cell resource configuration</w:t>
      </w:r>
      <w:r w:rsidR="00E404AC">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or multiplexing information</w:t>
      </w:r>
      <w:r w:rsidRPr="004119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p>
    <w:p w14:paraId="7C1710D5" w14:textId="655D82C5" w:rsidR="002D2F8B" w:rsidRDefault="002D2F8B" w:rsidP="004F2F93">
      <w:pPr>
        <w:pStyle w:val="a7"/>
        <w:widowControl/>
        <w:numPr>
          <w:ilvl w:val="0"/>
          <w:numId w:val="49"/>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The information</w:t>
      </w:r>
      <w:r w:rsidRPr="00411974">
        <w:rPr>
          <w:rFonts w:ascii="Times New Roman" w:eastAsia="Arial Unicode MS" w:hAnsi="Times New Roman" w:cs="Times New Roman"/>
          <w:kern w:val="0"/>
          <w:sz w:val="20"/>
          <w:szCs w:val="20"/>
          <w:lang w:eastAsia="zh-CN"/>
        </w:rPr>
        <w:t xml:space="preserve"> of cells served by the </w:t>
      </w:r>
      <w:r>
        <w:rPr>
          <w:rFonts w:ascii="Times New Roman" w:eastAsia="Arial Unicode MS" w:hAnsi="Times New Roman" w:cs="Times New Roman"/>
          <w:kern w:val="0"/>
          <w:sz w:val="20"/>
          <w:szCs w:val="20"/>
          <w:lang w:eastAsia="zh-CN"/>
        </w:rPr>
        <w:t xml:space="preserve">parent node of </w:t>
      </w:r>
      <w:r w:rsidRPr="00411974">
        <w:rPr>
          <w:rFonts w:ascii="Times New Roman" w:eastAsia="Arial Unicode MS" w:hAnsi="Times New Roman" w:cs="Times New Roman"/>
          <w:kern w:val="0"/>
          <w:sz w:val="20"/>
          <w:szCs w:val="20"/>
          <w:lang w:eastAsia="zh-CN"/>
        </w:rPr>
        <w:t>WAB-node</w:t>
      </w:r>
      <w:r>
        <w:rPr>
          <w:rFonts w:ascii="Times New Roman" w:eastAsia="Arial Unicode MS" w:hAnsi="Times New Roman" w:cs="Times New Roman"/>
          <w:kern w:val="0"/>
          <w:sz w:val="20"/>
          <w:szCs w:val="20"/>
          <w:lang w:eastAsia="zh-CN"/>
        </w:rPr>
        <w:t>.</w:t>
      </w:r>
    </w:p>
    <w:p w14:paraId="75000275" w14:textId="76B6151C" w:rsidR="004F2F93" w:rsidRPr="002D2F8B" w:rsidRDefault="004F2F93" w:rsidP="002D2F8B">
      <w:pPr>
        <w:widowControl/>
        <w:spacing w:before="120" w:afterLines="50" w:after="120"/>
        <w:rPr>
          <w:rFonts w:ascii="Times New Roman" w:eastAsia="Arial Unicode MS" w:hAnsi="Times New Roman" w:cs="Times New Roman"/>
          <w:kern w:val="0"/>
          <w:sz w:val="20"/>
          <w:szCs w:val="20"/>
          <w:lang w:eastAsia="zh-CN"/>
        </w:rPr>
      </w:pPr>
      <w:r w:rsidRPr="002D2F8B">
        <w:rPr>
          <w:rFonts w:ascii="Times New Roman" w:eastAsia="Arial Unicode MS" w:hAnsi="Times New Roman" w:cs="Times New Roman" w:hint="eastAsia"/>
          <w:kern w:val="0"/>
          <w:sz w:val="20"/>
          <w:szCs w:val="20"/>
          <w:lang w:eastAsia="zh-CN"/>
        </w:rPr>
        <w:t>T</w:t>
      </w:r>
      <w:r w:rsidRPr="002D2F8B">
        <w:rPr>
          <w:rFonts w:ascii="Times New Roman" w:eastAsia="Arial Unicode MS" w:hAnsi="Times New Roman" w:cs="Times New Roman"/>
          <w:kern w:val="0"/>
          <w:sz w:val="20"/>
          <w:szCs w:val="20"/>
          <w:lang w:eastAsia="zh-CN"/>
        </w:rPr>
        <w:t xml:space="preserve">he RAN nodes (e.g., parent node) </w:t>
      </w:r>
      <w:r w:rsidRPr="002D2F8B">
        <w:rPr>
          <w:rFonts w:ascii="Times New Roman" w:eastAsia="Arial Unicode MS" w:hAnsi="Times New Roman" w:cs="Times New Roman" w:hint="eastAsia"/>
          <w:kern w:val="0"/>
          <w:sz w:val="20"/>
          <w:szCs w:val="20"/>
          <w:lang w:eastAsia="zh-CN"/>
        </w:rPr>
        <w:t>may</w:t>
      </w:r>
      <w:r w:rsidRPr="002D2F8B">
        <w:rPr>
          <w:rFonts w:ascii="Times New Roman" w:eastAsia="Arial Unicode MS" w:hAnsi="Times New Roman" w:cs="Times New Roman"/>
          <w:kern w:val="0"/>
          <w:sz w:val="20"/>
          <w:szCs w:val="20"/>
          <w:lang w:eastAsia="zh-CN"/>
        </w:rPr>
        <w:t xml:space="preserve"> take </w:t>
      </w:r>
      <w:r w:rsidR="00E404AC">
        <w:rPr>
          <w:rFonts w:ascii="Times New Roman" w:eastAsia="Arial Unicode MS" w:hAnsi="Times New Roman" w:cs="Times New Roman"/>
          <w:kern w:val="0"/>
          <w:sz w:val="20"/>
          <w:szCs w:val="20"/>
          <w:lang w:eastAsia="zh-CN"/>
        </w:rPr>
        <w:t>this information</w:t>
      </w:r>
      <w:r w:rsidRPr="002D2F8B">
        <w:rPr>
          <w:rFonts w:ascii="Times New Roman" w:eastAsia="Arial Unicode MS" w:hAnsi="Times New Roman" w:cs="Times New Roman"/>
          <w:kern w:val="0"/>
          <w:sz w:val="20"/>
          <w:szCs w:val="20"/>
          <w:lang w:eastAsia="zh-CN"/>
        </w:rPr>
        <w:t xml:space="preserve"> into account for scheduling, resource coordination</w:t>
      </w:r>
      <w:r w:rsidR="00E404AC">
        <w:rPr>
          <w:rFonts w:ascii="Times New Roman" w:eastAsia="Arial Unicode MS" w:hAnsi="Times New Roman" w:cs="Times New Roman"/>
          <w:kern w:val="0"/>
          <w:sz w:val="20"/>
          <w:szCs w:val="20"/>
          <w:lang w:eastAsia="zh-CN"/>
        </w:rPr>
        <w:t>,</w:t>
      </w:r>
      <w:r w:rsidRPr="002D2F8B">
        <w:rPr>
          <w:rFonts w:ascii="Times New Roman" w:eastAsia="Arial Unicode MS" w:hAnsi="Times New Roman" w:cs="Times New Roman"/>
          <w:kern w:val="0"/>
          <w:sz w:val="20"/>
          <w:szCs w:val="20"/>
          <w:lang w:eastAsia="zh-CN"/>
        </w:rPr>
        <w:t xml:space="preserve"> or resource multiplexing.</w:t>
      </w:r>
    </w:p>
    <w:p w14:paraId="1C6B4BC6" w14:textId="29576E9D" w:rsidR="004F2F93" w:rsidRPr="00D41274" w:rsidRDefault="004F2F93" w:rsidP="004F2F93">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necessary information exchanged between RAN nodes to support DC or mobility of WAB-MT</w:t>
      </w:r>
      <w:r w:rsidRPr="001565B4">
        <w:rPr>
          <w:rFonts w:ascii="Times New Roman" w:eastAsia="Arial Unicode MS" w:hAnsi="Times New Roman" w:cs="Times New Roman"/>
          <w:b/>
          <w:kern w:val="0"/>
          <w:sz w:val="20"/>
          <w:szCs w:val="20"/>
          <w:lang w:eastAsia="zh-CN"/>
        </w:rPr>
        <w:t>.</w:t>
      </w:r>
    </w:p>
    <w:p w14:paraId="04EFD1FC" w14:textId="77777777" w:rsidR="004F2F93" w:rsidRPr="004F2F93" w:rsidRDefault="004F2F93" w:rsidP="00AC354F">
      <w:pPr>
        <w:widowControl/>
        <w:spacing w:before="120" w:afterLines="50" w:after="120"/>
        <w:rPr>
          <w:rFonts w:ascii="Times New Roman" w:eastAsia="Arial Unicode MS" w:hAnsi="Times New Roman" w:cs="Times New Roman"/>
          <w:kern w:val="0"/>
          <w:sz w:val="20"/>
          <w:szCs w:val="20"/>
          <w:lang w:eastAsia="zh-CN"/>
        </w:rPr>
      </w:pPr>
    </w:p>
    <w:p w14:paraId="34438D65" w14:textId="7640B2E0" w:rsidR="00E674D8" w:rsidRDefault="007E6832"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w:t>
      </w:r>
      <w:r w:rsidR="00E674D8" w:rsidRPr="00E674D8">
        <w:rPr>
          <w:rFonts w:ascii="Times New Roman" w:eastAsia="Arial Unicode MS" w:hAnsi="Times New Roman" w:cs="Times New Roman"/>
          <w:kern w:val="0"/>
          <w:sz w:val="20"/>
          <w:szCs w:val="20"/>
          <w:lang w:eastAsia="zh-CN"/>
        </w:rPr>
        <w:t xml:space="preserve"> WAB</w:t>
      </w:r>
      <w:r w:rsidR="00B11E10">
        <w:rPr>
          <w:rFonts w:ascii="Times New Roman" w:eastAsia="Arial Unicode MS" w:hAnsi="Times New Roman" w:cs="Times New Roman"/>
          <w:kern w:val="0"/>
          <w:sz w:val="20"/>
          <w:szCs w:val="20"/>
          <w:lang w:eastAsia="zh-CN"/>
        </w:rPr>
        <w:t>-</w:t>
      </w:r>
      <w:r w:rsidR="00E674D8" w:rsidRPr="00E674D8">
        <w:rPr>
          <w:rFonts w:ascii="Times New Roman" w:eastAsia="Arial Unicode MS" w:hAnsi="Times New Roman" w:cs="Times New Roman"/>
          <w:kern w:val="0"/>
          <w:sz w:val="20"/>
          <w:szCs w:val="20"/>
          <w:lang w:eastAsia="zh-CN"/>
        </w:rPr>
        <w:t xml:space="preserve">node may serve one or more cells and all </w:t>
      </w:r>
      <w:r w:rsidR="00DE75AB">
        <w:rPr>
          <w:rFonts w:ascii="Times New Roman" w:eastAsia="Arial Unicode MS" w:hAnsi="Times New Roman" w:cs="Times New Roman"/>
          <w:kern w:val="0"/>
          <w:sz w:val="20"/>
          <w:szCs w:val="20"/>
          <w:lang w:eastAsia="zh-CN"/>
        </w:rPr>
        <w:t xml:space="preserve">the </w:t>
      </w:r>
      <w:r w:rsidR="00E674D8" w:rsidRPr="00E674D8">
        <w:rPr>
          <w:rFonts w:ascii="Times New Roman" w:eastAsia="Arial Unicode MS" w:hAnsi="Times New Roman" w:cs="Times New Roman"/>
          <w:kern w:val="0"/>
          <w:sz w:val="20"/>
          <w:szCs w:val="20"/>
          <w:lang w:eastAsia="zh-CN"/>
        </w:rPr>
        <w:t xml:space="preserve">data scheduled by the cells </w:t>
      </w:r>
      <w:r>
        <w:rPr>
          <w:rFonts w:ascii="Times New Roman" w:eastAsia="Arial Unicode MS" w:hAnsi="Times New Roman" w:cs="Times New Roman" w:hint="eastAsia"/>
          <w:kern w:val="0"/>
          <w:sz w:val="20"/>
          <w:szCs w:val="20"/>
          <w:lang w:eastAsia="zh-CN"/>
        </w:rPr>
        <w:t>shall</w:t>
      </w:r>
      <w:r w:rsidR="00E674D8" w:rsidRPr="00E674D8">
        <w:rPr>
          <w:rFonts w:ascii="Times New Roman" w:eastAsia="Arial Unicode MS" w:hAnsi="Times New Roman" w:cs="Times New Roman"/>
          <w:kern w:val="0"/>
          <w:sz w:val="20"/>
          <w:szCs w:val="20"/>
          <w:lang w:eastAsia="zh-CN"/>
        </w:rPr>
        <w:t xml:space="preserve"> be aggregated on WAB-MT, the link between WAB-MT and its parent node </w:t>
      </w:r>
      <w:r>
        <w:rPr>
          <w:rFonts w:ascii="Times New Roman" w:eastAsia="Arial Unicode MS" w:hAnsi="Times New Roman" w:cs="Times New Roman"/>
          <w:kern w:val="0"/>
          <w:sz w:val="20"/>
          <w:szCs w:val="20"/>
          <w:lang w:eastAsia="zh-CN"/>
        </w:rPr>
        <w:t>is highly likely to</w:t>
      </w:r>
      <w:r w:rsidR="00E674D8" w:rsidRPr="00E674D8">
        <w:rPr>
          <w:rFonts w:ascii="Times New Roman" w:eastAsia="Arial Unicode MS" w:hAnsi="Times New Roman" w:cs="Times New Roman"/>
          <w:kern w:val="0"/>
          <w:sz w:val="20"/>
          <w:szCs w:val="20"/>
          <w:lang w:eastAsia="zh-CN"/>
        </w:rPr>
        <w:t xml:space="preserve"> be the bottleneck for data transmission, and congestion may happen if the data load is huge. Hence, flow control </w:t>
      </w:r>
      <w:r w:rsidR="000C1367">
        <w:rPr>
          <w:rFonts w:ascii="Times New Roman" w:eastAsia="Arial Unicode MS" w:hAnsi="Times New Roman" w:cs="Times New Roman"/>
          <w:kern w:val="0"/>
          <w:sz w:val="20"/>
          <w:szCs w:val="20"/>
          <w:lang w:eastAsia="zh-CN"/>
        </w:rPr>
        <w:t xml:space="preserve">for WAB-MT </w:t>
      </w:r>
      <w:r w:rsidR="00E674D8" w:rsidRPr="00E674D8">
        <w:rPr>
          <w:rFonts w:ascii="Times New Roman" w:eastAsia="Arial Unicode MS" w:hAnsi="Times New Roman" w:cs="Times New Roman"/>
          <w:kern w:val="0"/>
          <w:sz w:val="20"/>
          <w:szCs w:val="20"/>
          <w:lang w:eastAsia="zh-CN"/>
        </w:rPr>
        <w:t>should be considered to improve user experience.</w:t>
      </w:r>
      <w:r w:rsidR="00E674D8">
        <w:rPr>
          <w:rFonts w:ascii="Times New Roman" w:eastAsia="Arial Unicode MS" w:hAnsi="Times New Roman" w:cs="Times New Roman"/>
          <w:kern w:val="0"/>
          <w:sz w:val="20"/>
          <w:szCs w:val="20"/>
          <w:lang w:eastAsia="zh-CN"/>
        </w:rPr>
        <w:t xml:space="preserve"> </w:t>
      </w:r>
      <w:r w:rsidR="002E46DC">
        <w:rPr>
          <w:rFonts w:ascii="Times New Roman" w:eastAsia="Arial Unicode MS" w:hAnsi="Times New Roman" w:cs="Times New Roman"/>
          <w:kern w:val="0"/>
          <w:sz w:val="20"/>
          <w:szCs w:val="20"/>
          <w:lang w:eastAsia="zh-CN"/>
        </w:rPr>
        <w:t xml:space="preserve">For example, </w:t>
      </w:r>
      <w:r w:rsidR="00E404AC">
        <w:rPr>
          <w:rFonts w:ascii="Times New Roman" w:eastAsia="Arial Unicode MS" w:hAnsi="Times New Roman" w:cs="Times New Roman"/>
          <w:kern w:val="0"/>
          <w:sz w:val="20"/>
          <w:szCs w:val="20"/>
          <w:lang w:eastAsia="zh-CN"/>
        </w:rPr>
        <w:t xml:space="preserve">the </w:t>
      </w:r>
      <w:r w:rsidR="002E46DC" w:rsidRPr="002E46DC">
        <w:rPr>
          <w:rFonts w:ascii="Times New Roman" w:eastAsia="Arial Unicode MS" w:hAnsi="Times New Roman" w:cs="Times New Roman"/>
          <w:kern w:val="0"/>
          <w:sz w:val="20"/>
          <w:szCs w:val="20"/>
          <w:lang w:eastAsia="zh-CN"/>
        </w:rPr>
        <w:t xml:space="preserve">traffic load/estimated traffic load of the cell served by </w:t>
      </w:r>
      <w:r w:rsidR="002E46DC">
        <w:rPr>
          <w:rFonts w:ascii="Times New Roman" w:eastAsia="Arial Unicode MS" w:hAnsi="Times New Roman" w:cs="Times New Roman"/>
          <w:kern w:val="0"/>
          <w:sz w:val="20"/>
          <w:szCs w:val="20"/>
          <w:lang w:eastAsia="zh-CN"/>
        </w:rPr>
        <w:t>a</w:t>
      </w:r>
      <w:r w:rsidR="002E46DC" w:rsidRPr="002E46DC">
        <w:rPr>
          <w:rFonts w:ascii="Times New Roman" w:eastAsia="Arial Unicode MS" w:hAnsi="Times New Roman" w:cs="Times New Roman"/>
          <w:kern w:val="0"/>
          <w:sz w:val="20"/>
          <w:szCs w:val="20"/>
          <w:lang w:eastAsia="zh-CN"/>
        </w:rPr>
        <w:t xml:space="preserve"> WAB</w:t>
      </w:r>
      <w:r w:rsidR="00B11E10">
        <w:rPr>
          <w:rFonts w:ascii="Times New Roman" w:eastAsia="Arial Unicode MS" w:hAnsi="Times New Roman" w:cs="Times New Roman"/>
          <w:kern w:val="0"/>
          <w:sz w:val="20"/>
          <w:szCs w:val="20"/>
          <w:lang w:eastAsia="zh-CN"/>
        </w:rPr>
        <w:t>-node</w:t>
      </w:r>
      <w:r w:rsidR="00D27417">
        <w:rPr>
          <w:rFonts w:ascii="Times New Roman" w:eastAsia="Arial Unicode MS" w:hAnsi="Times New Roman" w:cs="Times New Roman" w:hint="eastAsia"/>
          <w:kern w:val="0"/>
          <w:sz w:val="20"/>
          <w:szCs w:val="20"/>
          <w:lang w:eastAsia="zh-CN"/>
        </w:rPr>
        <w:t xml:space="preserve"> </w:t>
      </w:r>
      <w:r w:rsidR="002E46DC">
        <w:rPr>
          <w:rFonts w:ascii="Times New Roman" w:eastAsia="Arial Unicode MS" w:hAnsi="Times New Roman" w:cs="Times New Roman"/>
          <w:kern w:val="0"/>
          <w:sz w:val="20"/>
          <w:szCs w:val="20"/>
          <w:lang w:eastAsia="zh-CN"/>
        </w:rPr>
        <w:t>may be reported to its parent node.</w:t>
      </w:r>
    </w:p>
    <w:p w14:paraId="6ACA39B4" w14:textId="4B3A897B" w:rsidR="00E674D8" w:rsidRPr="00E350EF" w:rsidRDefault="00E674D8" w:rsidP="00E674D8">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4F2F93">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00B83951">
        <w:rPr>
          <w:rFonts w:ascii="Times New Roman" w:eastAsia="Arial Unicode MS" w:hAnsi="Times New Roman" w:cs="Times New Roman"/>
          <w:b/>
          <w:kern w:val="0"/>
          <w:sz w:val="20"/>
          <w:szCs w:val="20"/>
          <w:lang w:eastAsia="zh-CN"/>
        </w:rPr>
        <w:t>Flow control</w:t>
      </w:r>
      <w:r w:rsidR="000C1367">
        <w:rPr>
          <w:rFonts w:ascii="Times New Roman" w:eastAsia="Arial Unicode MS" w:hAnsi="Times New Roman" w:cs="Times New Roman"/>
          <w:b/>
          <w:kern w:val="0"/>
          <w:sz w:val="20"/>
          <w:szCs w:val="20"/>
          <w:lang w:eastAsia="zh-CN"/>
        </w:rPr>
        <w:t xml:space="preserve"> for WAB-MT</w:t>
      </w:r>
      <w:r w:rsidR="00B83951">
        <w:rPr>
          <w:rFonts w:ascii="Times New Roman" w:eastAsia="Arial Unicode MS" w:hAnsi="Times New Roman" w:cs="Times New Roman"/>
          <w:b/>
          <w:kern w:val="0"/>
          <w:sz w:val="20"/>
          <w:szCs w:val="20"/>
          <w:lang w:eastAsia="zh-CN"/>
        </w:rPr>
        <w:t xml:space="preserve"> should be considered to avoid congestion on </w:t>
      </w:r>
      <w:r w:rsidR="00B83951" w:rsidRPr="00B83951">
        <w:rPr>
          <w:rFonts w:ascii="Times New Roman" w:eastAsia="Arial Unicode MS" w:hAnsi="Times New Roman" w:cs="Times New Roman"/>
          <w:b/>
          <w:kern w:val="0"/>
          <w:sz w:val="20"/>
          <w:szCs w:val="20"/>
          <w:lang w:eastAsia="zh-CN"/>
        </w:rPr>
        <w:t>the link between WAB-MT and its parent node</w:t>
      </w:r>
      <w:r w:rsidRPr="00754789">
        <w:rPr>
          <w:rFonts w:ascii="Times New Roman" w:eastAsia="Arial Unicode MS" w:hAnsi="Times New Roman" w:cs="Times New Roman"/>
          <w:b/>
          <w:kern w:val="0"/>
          <w:sz w:val="20"/>
          <w:szCs w:val="20"/>
          <w:lang w:eastAsia="zh-CN"/>
        </w:rPr>
        <w:t>.</w:t>
      </w:r>
    </w:p>
    <w:p w14:paraId="1A4689C5" w14:textId="23898510" w:rsidR="00E674D8" w:rsidRPr="00260C42" w:rsidRDefault="00E674D8" w:rsidP="00AC354F">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4DFD44DC" w:rsidR="00F24BBB" w:rsidRPr="00A06288" w:rsidRDefault="00F24BBB" w:rsidP="00F24BBB">
      <w:pPr>
        <w:widowControl/>
        <w:jc w:val="left"/>
        <w:rPr>
          <w:rFonts w:ascii="Times New Roman" w:eastAsia="MS PGothic" w:hAnsi="Times New Roman" w:cs="Times New Roman"/>
          <w:kern w:val="0"/>
          <w:sz w:val="20"/>
          <w:szCs w:val="20"/>
          <w:lang w:val="en-US"/>
        </w:rPr>
      </w:pPr>
      <w:bookmarkStart w:id="5"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5472D9A7" w14:textId="1A7A0860" w:rsidR="00F76FB5" w:rsidRDefault="00F76FB5" w:rsidP="00F76FB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lastRenderedPageBreak/>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 xml:space="preserve">: </w:t>
      </w:r>
      <w:r w:rsidRPr="00754789">
        <w:rPr>
          <w:rFonts w:ascii="Times New Roman" w:eastAsia="Arial Unicode MS" w:hAnsi="Times New Roman" w:cs="Times New Roman"/>
          <w:b/>
          <w:kern w:val="0"/>
          <w:sz w:val="20"/>
          <w:szCs w:val="20"/>
          <w:lang w:eastAsia="zh-CN"/>
        </w:rPr>
        <w:t>RAN</w:t>
      </w:r>
      <w:r>
        <w:rPr>
          <w:rFonts w:ascii="Times New Roman" w:eastAsia="Arial Unicode MS" w:hAnsi="Times New Roman" w:cs="Times New Roman"/>
          <w:b/>
          <w:kern w:val="0"/>
          <w:sz w:val="20"/>
          <w:szCs w:val="20"/>
          <w:lang w:eastAsia="zh-CN"/>
        </w:rPr>
        <w:t>3</w:t>
      </w:r>
      <w:r w:rsidRPr="00754789">
        <w:rPr>
          <w:rFonts w:ascii="Times New Roman" w:eastAsia="Arial Unicode MS" w:hAnsi="Times New Roman" w:cs="Times New Roman"/>
          <w:b/>
          <w:kern w:val="0"/>
          <w:sz w:val="20"/>
          <w:szCs w:val="20"/>
          <w:lang w:eastAsia="zh-CN"/>
        </w:rPr>
        <w:t xml:space="preserve"> to </w:t>
      </w:r>
      <w:r>
        <w:rPr>
          <w:rFonts w:ascii="Times New Roman" w:eastAsia="Arial Unicode MS" w:hAnsi="Times New Roman" w:cs="Times New Roman"/>
          <w:b/>
          <w:kern w:val="0"/>
          <w:sz w:val="20"/>
          <w:szCs w:val="20"/>
          <w:lang w:eastAsia="zh-CN"/>
        </w:rPr>
        <w:t xml:space="preserve">consider </w:t>
      </w:r>
      <w:r w:rsidR="00C6238A">
        <w:rPr>
          <w:rFonts w:ascii="Times New Roman" w:eastAsia="Arial Unicode MS" w:hAnsi="Times New Roman" w:cs="Times New Roman"/>
          <w:b/>
          <w:kern w:val="0"/>
          <w:sz w:val="20"/>
          <w:szCs w:val="20"/>
          <w:lang w:eastAsia="zh-CN"/>
        </w:rPr>
        <w:t>some potential</w:t>
      </w:r>
      <w:r>
        <w:rPr>
          <w:rFonts w:ascii="Times New Roman" w:eastAsia="Arial Unicode MS" w:hAnsi="Times New Roman" w:cs="Times New Roman"/>
          <w:b/>
          <w:kern w:val="0"/>
          <w:sz w:val="20"/>
          <w:szCs w:val="20"/>
          <w:lang w:eastAsia="zh-CN"/>
        </w:rPr>
        <w:t xml:space="preserve"> issues </w:t>
      </w:r>
      <w:r>
        <w:rPr>
          <w:rFonts w:ascii="Times New Roman" w:eastAsia="Arial Unicode MS" w:hAnsi="Times New Roman" w:cs="Times New Roman" w:hint="eastAsia"/>
          <w:b/>
          <w:kern w:val="0"/>
          <w:sz w:val="20"/>
          <w:szCs w:val="20"/>
          <w:lang w:eastAsia="zh-CN"/>
        </w:rPr>
        <w:t>when</w:t>
      </w:r>
      <w:r>
        <w:rPr>
          <w:rFonts w:ascii="Times New Roman" w:eastAsia="Arial Unicode MS" w:hAnsi="Times New Roman" w:cs="Times New Roman"/>
          <w:b/>
          <w:kern w:val="0"/>
          <w:sz w:val="20"/>
          <w:szCs w:val="20"/>
          <w:lang w:eastAsia="zh-CN"/>
        </w:rPr>
        <w:t xml:space="preserve"> designing the architecture and protocol stack for WAB</w:t>
      </w:r>
      <w:r w:rsidRPr="00754789">
        <w:rPr>
          <w:rFonts w:ascii="Times New Roman" w:eastAsia="Arial Unicode MS" w:hAnsi="Times New Roman" w:cs="Times New Roman"/>
          <w:b/>
          <w:kern w:val="0"/>
          <w:sz w:val="20"/>
          <w:szCs w:val="20"/>
          <w:lang w:eastAsia="zh-CN"/>
        </w:rPr>
        <w:t>.</w:t>
      </w:r>
    </w:p>
    <w:p w14:paraId="4B200CC4" w14:textId="3A86762E" w:rsidR="000A1B7F" w:rsidRPr="000A1B7F" w:rsidRDefault="000A1B7F" w:rsidP="000A1B7F">
      <w:pPr>
        <w:widowControl/>
        <w:spacing w:before="120" w:afterLines="50" w:after="120"/>
        <w:ind w:firstLine="84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w:t>
      </w:r>
      <w:r w:rsidRPr="00C6238A">
        <w:rPr>
          <w:rFonts w:ascii="Times New Roman" w:eastAsia="Arial Unicode MS" w:hAnsi="Times New Roman" w:cs="Times New Roman"/>
          <w:b/>
          <w:bCs/>
          <w:kern w:val="0"/>
          <w:sz w:val="20"/>
          <w:szCs w:val="20"/>
          <w:lang w:val="en-US" w:eastAsia="zh-CN"/>
        </w:rPr>
        <w:t xml:space="preserve"> </w:t>
      </w:r>
      <w:r w:rsidRPr="00FF5438">
        <w:rPr>
          <w:rFonts w:ascii="Times New Roman" w:eastAsia="Arial Unicode MS" w:hAnsi="Times New Roman" w:cs="Times New Roman"/>
          <w:b/>
          <w:kern w:val="0"/>
          <w:sz w:val="20"/>
          <w:szCs w:val="20"/>
          <w:lang w:eastAsia="zh-CN"/>
        </w:rPr>
        <w:t>The architecture should limit the number of backhaul hops.</w:t>
      </w:r>
    </w:p>
    <w:p w14:paraId="3AB349EF" w14:textId="468082A0" w:rsidR="00C6238A" w:rsidRDefault="00C6238A" w:rsidP="00436F2B">
      <w:pPr>
        <w:widowControl/>
        <w:spacing w:before="120" w:afterLines="50" w:after="120"/>
        <w:ind w:firstLine="840"/>
        <w:rPr>
          <w:rFonts w:ascii="Times New Roman" w:eastAsia="Arial Unicode MS" w:hAnsi="Times New Roman" w:cs="Times New Roman"/>
          <w:b/>
          <w:bCs/>
          <w:kern w:val="0"/>
          <w:sz w:val="20"/>
          <w:szCs w:val="20"/>
          <w:lang w:val="en-US" w:eastAsia="zh-CN"/>
        </w:rPr>
      </w:pPr>
      <w:r>
        <w:rPr>
          <w:rFonts w:ascii="Times New Roman" w:eastAsia="Arial Unicode MS" w:hAnsi="Times New Roman" w:cs="Times New Roman"/>
          <w:b/>
          <w:kern w:val="0"/>
          <w:sz w:val="20"/>
          <w:szCs w:val="20"/>
          <w:lang w:eastAsia="zh-CN"/>
        </w:rPr>
        <w:t>-</w:t>
      </w:r>
      <w:r w:rsidRPr="00C6238A">
        <w:rPr>
          <w:rFonts w:ascii="Times New Roman" w:eastAsia="Arial Unicode MS" w:hAnsi="Times New Roman" w:cs="Times New Roman"/>
          <w:b/>
          <w:bCs/>
          <w:kern w:val="0"/>
          <w:sz w:val="20"/>
          <w:szCs w:val="20"/>
          <w:lang w:val="en-US" w:eastAsia="zh-CN"/>
        </w:rPr>
        <w:t xml:space="preserve"> </w:t>
      </w:r>
      <w:r w:rsidRPr="00D57B13">
        <w:rPr>
          <w:rFonts w:ascii="Times New Roman" w:eastAsia="Arial Unicode MS" w:hAnsi="Times New Roman" w:cs="Times New Roman"/>
          <w:b/>
          <w:bCs/>
          <w:kern w:val="0"/>
          <w:sz w:val="20"/>
          <w:szCs w:val="20"/>
          <w:lang w:val="en-US" w:eastAsia="zh-CN"/>
        </w:rPr>
        <w:t>BH PDU session (i.e., PDU session between WAB-MT and BH UPF) shall be setup for backhauling</w:t>
      </w:r>
    </w:p>
    <w:p w14:paraId="0B281F55" w14:textId="2DD3E5B3" w:rsidR="00C6238A" w:rsidRDefault="00C6238A" w:rsidP="00436F2B">
      <w:pPr>
        <w:widowControl/>
        <w:spacing w:before="120" w:afterLines="50" w:after="120"/>
        <w:ind w:firstLine="840"/>
        <w:rPr>
          <w:rFonts w:ascii="Times New Roman" w:eastAsia="Arial Unicode MS" w:hAnsi="Times New Roman" w:cs="Times New Roman"/>
          <w:b/>
          <w:bCs/>
          <w:kern w:val="0"/>
          <w:sz w:val="20"/>
          <w:szCs w:val="20"/>
          <w:lang w:eastAsia="zh-CN"/>
        </w:rPr>
      </w:pPr>
      <w:r>
        <w:rPr>
          <w:rFonts w:ascii="Times New Roman" w:eastAsia="Arial Unicode MS" w:hAnsi="Times New Roman" w:cs="Times New Roman"/>
          <w:b/>
          <w:bCs/>
          <w:kern w:val="0"/>
          <w:sz w:val="20"/>
          <w:szCs w:val="20"/>
          <w:lang w:val="en-US" w:eastAsia="zh-CN"/>
        </w:rPr>
        <w:t xml:space="preserve">- </w:t>
      </w:r>
      <w:r w:rsidRPr="00D57B13">
        <w:rPr>
          <w:rFonts w:ascii="Times New Roman" w:eastAsia="Arial Unicode MS" w:hAnsi="Times New Roman" w:cs="Times New Roman" w:hint="eastAsia"/>
          <w:b/>
          <w:bCs/>
          <w:kern w:val="0"/>
          <w:sz w:val="20"/>
          <w:szCs w:val="20"/>
          <w:lang w:eastAsia="zh-CN"/>
        </w:rPr>
        <w:t>U</w:t>
      </w:r>
      <w:r w:rsidRPr="00D57B13">
        <w:rPr>
          <w:rFonts w:ascii="Times New Roman" w:eastAsia="Arial Unicode MS" w:hAnsi="Times New Roman" w:cs="Times New Roman"/>
          <w:b/>
          <w:bCs/>
          <w:kern w:val="0"/>
          <w:sz w:val="20"/>
          <w:szCs w:val="20"/>
          <w:lang w:eastAsia="zh-CN"/>
        </w:rPr>
        <w:t>E (or gNB part of WAB-node) and WAB-MT (or its parent node) may connect to different 5GCs</w:t>
      </w:r>
    </w:p>
    <w:p w14:paraId="1D46BAA0" w14:textId="77777777" w:rsidR="00C6238A" w:rsidRDefault="00C6238A" w:rsidP="00436F2B">
      <w:pPr>
        <w:widowControl/>
        <w:spacing w:before="120" w:afterLines="50" w:after="120"/>
        <w:ind w:left="840"/>
        <w:rPr>
          <w:rFonts w:ascii="Times New Roman" w:eastAsia="Arial Unicode MS" w:hAnsi="Times New Roman" w:cs="Times New Roman"/>
          <w:b/>
          <w:bCs/>
          <w:kern w:val="0"/>
          <w:sz w:val="20"/>
          <w:szCs w:val="20"/>
          <w:lang w:eastAsia="zh-CN"/>
        </w:rPr>
      </w:pPr>
      <w:r>
        <w:rPr>
          <w:rFonts w:ascii="Times New Roman" w:eastAsia="Arial Unicode MS" w:hAnsi="Times New Roman" w:cs="Times New Roman"/>
          <w:b/>
          <w:bCs/>
          <w:kern w:val="0"/>
          <w:sz w:val="20"/>
          <w:szCs w:val="20"/>
          <w:lang w:eastAsia="zh-CN"/>
        </w:rPr>
        <w:t>-</w:t>
      </w:r>
      <w:r w:rsidRPr="00C6238A">
        <w:rPr>
          <w:rFonts w:ascii="Times New Roman" w:eastAsia="Arial Unicode MS" w:hAnsi="Times New Roman" w:cs="Times New Roman"/>
          <w:b/>
          <w:bCs/>
          <w:kern w:val="0"/>
          <w:sz w:val="20"/>
          <w:szCs w:val="20"/>
          <w:lang w:eastAsia="zh-CN"/>
        </w:rPr>
        <w:t xml:space="preserve"> </w:t>
      </w:r>
      <w:r w:rsidRPr="00D57B13">
        <w:rPr>
          <w:rFonts w:ascii="Times New Roman" w:eastAsia="Arial Unicode MS" w:hAnsi="Times New Roman" w:cs="Times New Roman"/>
          <w:b/>
          <w:bCs/>
          <w:kern w:val="0"/>
          <w:sz w:val="20"/>
          <w:szCs w:val="20"/>
          <w:lang w:eastAsia="zh-CN"/>
        </w:rPr>
        <w:t>To support UE mobility and other functionalities, Xn interface between WAB-node and other RAN nodes should also be considered</w:t>
      </w:r>
    </w:p>
    <w:p w14:paraId="6BDE1F5A" w14:textId="060E47B5" w:rsidR="00C6238A" w:rsidRPr="00C6238A" w:rsidRDefault="00C6238A" w:rsidP="00436F2B">
      <w:pPr>
        <w:widowControl/>
        <w:spacing w:before="120" w:afterLines="50" w:after="120"/>
        <w:ind w:left="84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rPr>
        <w:t>-</w:t>
      </w:r>
      <w:r>
        <w:rPr>
          <w:rFonts w:ascii="Times New Roman" w:eastAsia="Arial Unicode MS" w:hAnsi="Times New Roman" w:cs="Times New Roman"/>
          <w:b/>
          <w:kern w:val="0"/>
          <w:sz w:val="20"/>
          <w:szCs w:val="20"/>
        </w:rPr>
        <w:t xml:space="preserve"> </w:t>
      </w:r>
      <w:r w:rsidRPr="00D57B13">
        <w:rPr>
          <w:rFonts w:ascii="Times New Roman" w:eastAsia="Arial Unicode MS" w:hAnsi="Times New Roman" w:cs="Times New Roman"/>
          <w:b/>
          <w:bCs/>
          <w:kern w:val="0"/>
          <w:sz w:val="20"/>
          <w:szCs w:val="20"/>
          <w:lang w:eastAsia="zh-CN"/>
        </w:rPr>
        <w:t>WAB-node is responsible for mapping UE data or NG/Xn data to radio bearers between WAB-MT and its parent node</w:t>
      </w:r>
    </w:p>
    <w:p w14:paraId="18F6B1B5" w14:textId="77777777" w:rsidR="00F76FB5" w:rsidRPr="00E350EF" w:rsidRDefault="00F76FB5" w:rsidP="00F76FB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RAN3 considers introducing </w:t>
      </w:r>
      <w:r w:rsidRPr="00260C42">
        <w:rPr>
          <w:rFonts w:ascii="Times New Roman" w:eastAsia="Arial Unicode MS" w:hAnsi="Times New Roman" w:cs="Times New Roman"/>
          <w:b/>
          <w:i/>
          <w:kern w:val="0"/>
          <w:sz w:val="20"/>
          <w:szCs w:val="20"/>
          <w:lang w:eastAsia="zh-CN"/>
        </w:rPr>
        <w:t>WAB Node Indication</w:t>
      </w:r>
      <w:r w:rsidRPr="00260C42">
        <w:rPr>
          <w:rFonts w:ascii="Times New Roman" w:eastAsia="Arial Unicode MS" w:hAnsi="Times New Roman" w:cs="Times New Roman"/>
          <w:b/>
          <w:kern w:val="0"/>
          <w:sz w:val="20"/>
          <w:szCs w:val="20"/>
          <w:lang w:eastAsia="zh-CN"/>
        </w:rPr>
        <w:t xml:space="preserve"> IE and</w:t>
      </w:r>
      <w:r>
        <w:rPr>
          <w:rFonts w:ascii="Times New Roman" w:eastAsia="Arial Unicode MS" w:hAnsi="Times New Roman" w:cs="Times New Roman"/>
          <w:b/>
          <w:kern w:val="0"/>
          <w:sz w:val="20"/>
          <w:szCs w:val="20"/>
          <w:lang w:eastAsia="zh-CN"/>
        </w:rPr>
        <w:t>/or</w:t>
      </w:r>
      <w:r w:rsidRPr="00260C42">
        <w:rPr>
          <w:rFonts w:ascii="Times New Roman" w:eastAsia="Arial Unicode MS" w:hAnsi="Times New Roman" w:cs="Times New Roman"/>
          <w:b/>
          <w:kern w:val="0"/>
          <w:sz w:val="20"/>
          <w:szCs w:val="20"/>
          <w:lang w:eastAsia="zh-CN"/>
        </w:rPr>
        <w:t xml:space="preserve"> </w:t>
      </w:r>
      <w:r w:rsidRPr="00260C42">
        <w:rPr>
          <w:rFonts w:ascii="Times New Roman" w:eastAsia="Arial Unicode MS" w:hAnsi="Times New Roman" w:cs="Times New Roman"/>
          <w:b/>
          <w:i/>
          <w:kern w:val="0"/>
          <w:sz w:val="20"/>
          <w:szCs w:val="20"/>
          <w:lang w:eastAsia="zh-CN"/>
        </w:rPr>
        <w:t>BH PDU Session Indication</w:t>
      </w:r>
      <w:r w:rsidRPr="00260C42">
        <w:rPr>
          <w:rFonts w:ascii="Times New Roman" w:eastAsia="Arial Unicode MS" w:hAnsi="Times New Roman" w:cs="Times New Roman"/>
          <w:b/>
          <w:kern w:val="0"/>
          <w:sz w:val="20"/>
          <w:szCs w:val="20"/>
          <w:lang w:eastAsia="zh-CN"/>
        </w:rPr>
        <w:t xml:space="preserve"> IE</w:t>
      </w:r>
      <w:r>
        <w:rPr>
          <w:rFonts w:ascii="Times New Roman" w:eastAsia="Arial Unicode MS" w:hAnsi="Times New Roman" w:cs="Times New Roman"/>
          <w:b/>
          <w:kern w:val="0"/>
          <w:sz w:val="20"/>
          <w:szCs w:val="20"/>
          <w:lang w:eastAsia="zh-CN"/>
        </w:rPr>
        <w:t xml:space="preserve"> for WAB-MT/WAB-node</w:t>
      </w:r>
      <w:r w:rsidRPr="00754789">
        <w:rPr>
          <w:rFonts w:ascii="Times New Roman" w:eastAsia="Arial Unicode MS" w:hAnsi="Times New Roman" w:cs="Times New Roman"/>
          <w:b/>
          <w:kern w:val="0"/>
          <w:sz w:val="20"/>
          <w:szCs w:val="20"/>
          <w:lang w:eastAsia="zh-CN"/>
        </w:rPr>
        <w:t>.</w:t>
      </w:r>
    </w:p>
    <w:p w14:paraId="2E84A358" w14:textId="77777777" w:rsidR="00F76FB5" w:rsidRPr="00D41274" w:rsidRDefault="00F76FB5" w:rsidP="00F76FB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necessary information exchanged between RAN nodes to support DC or mobility of WAB-MT</w:t>
      </w:r>
      <w:r w:rsidRPr="001565B4">
        <w:rPr>
          <w:rFonts w:ascii="Times New Roman" w:eastAsia="Arial Unicode MS" w:hAnsi="Times New Roman" w:cs="Times New Roman"/>
          <w:b/>
          <w:kern w:val="0"/>
          <w:sz w:val="20"/>
          <w:szCs w:val="20"/>
          <w:lang w:eastAsia="zh-CN"/>
        </w:rPr>
        <w:t>.</w:t>
      </w:r>
    </w:p>
    <w:p w14:paraId="5E446FF5" w14:textId="77777777" w:rsidR="00F76FB5" w:rsidRPr="00E350EF" w:rsidRDefault="00F76FB5" w:rsidP="00F76FB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Flow control for WAB-MT should be considered to avoid congestion on </w:t>
      </w:r>
      <w:r w:rsidRPr="00B83951">
        <w:rPr>
          <w:rFonts w:ascii="Times New Roman" w:eastAsia="Arial Unicode MS" w:hAnsi="Times New Roman" w:cs="Times New Roman"/>
          <w:b/>
          <w:kern w:val="0"/>
          <w:sz w:val="20"/>
          <w:szCs w:val="20"/>
          <w:lang w:eastAsia="zh-CN"/>
        </w:rPr>
        <w:t>the link between WAB-MT and its parent node</w:t>
      </w:r>
      <w:r w:rsidRPr="00754789">
        <w:rPr>
          <w:rFonts w:ascii="Times New Roman" w:eastAsia="Arial Unicode MS" w:hAnsi="Times New Roman" w:cs="Times New Roman"/>
          <w:b/>
          <w:kern w:val="0"/>
          <w:sz w:val="20"/>
          <w:szCs w:val="20"/>
          <w:lang w:eastAsia="zh-CN"/>
        </w:rPr>
        <w:t>.</w:t>
      </w:r>
    </w:p>
    <w:p w14:paraId="2EBA4B68" w14:textId="77777777" w:rsidR="00D279C5" w:rsidRPr="00F76FB5" w:rsidRDefault="00D279C5"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5"/>
    <w:p w14:paraId="2D2848CE" w14:textId="4A2C04B0"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6A00A1" w:rsidRPr="006A00A1">
        <w:rPr>
          <w:rFonts w:ascii="Times New Roman" w:eastAsia="MS PGothic" w:hAnsi="Times New Roman" w:cs="Times New Roman"/>
          <w:kern w:val="0"/>
          <w:sz w:val="20"/>
          <w:szCs w:val="20"/>
          <w:lang w:val="en-US"/>
        </w:rPr>
        <w:t>RP-240319</w:t>
      </w:r>
      <w:r w:rsidR="00470C58">
        <w:rPr>
          <w:rFonts w:ascii="Times New Roman" w:eastAsia="MS PGothic" w:hAnsi="Times New Roman" w:cs="Times New Roman"/>
          <w:kern w:val="0"/>
          <w:sz w:val="20"/>
          <w:szCs w:val="20"/>
          <w:lang w:val="en-US"/>
        </w:rPr>
        <w:t xml:space="preserve">, </w:t>
      </w:r>
      <w:r w:rsidR="006A00A1" w:rsidRPr="006A00A1">
        <w:rPr>
          <w:rFonts w:ascii="Times New Roman" w:eastAsia="MS PGothic" w:hAnsi="Times New Roman" w:cs="Times New Roman"/>
          <w:kern w:val="0"/>
          <w:sz w:val="20"/>
          <w:szCs w:val="20"/>
          <w:lang w:val="en-US"/>
        </w:rPr>
        <w:t>Revised SID on Study on additional topological enhancements for NR</w:t>
      </w:r>
    </w:p>
    <w:p w14:paraId="63C5FE9D" w14:textId="56A01162" w:rsidR="000D1214" w:rsidRDefault="00923D73" w:rsidP="00F80421">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2] RP-233021, Rel-19 Views on Additional Topology Enhancements, Qualcomm Incorporated, Xiaomi</w:t>
      </w:r>
    </w:p>
    <w:p w14:paraId="1EE6E890" w14:textId="145EC411" w:rsidR="00436F2B" w:rsidRDefault="00436F2B" w:rsidP="00F80421">
      <w:pPr>
        <w:widowControl/>
        <w:jc w:val="left"/>
        <w:rPr>
          <w:rFonts w:ascii="Times New Roman" w:eastAsia="MS PGothic" w:hAnsi="Times New Roman" w:cs="Times New Roman"/>
          <w:kern w:val="0"/>
          <w:sz w:val="20"/>
          <w:szCs w:val="20"/>
          <w:lang w:val="en-US"/>
        </w:rPr>
      </w:pPr>
    </w:p>
    <w:p w14:paraId="651B6341" w14:textId="0060652F" w:rsidR="00436F2B" w:rsidRPr="00E904D3" w:rsidRDefault="00436F2B" w:rsidP="00E904D3">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sidR="00757EBA">
        <w:rPr>
          <w:rFonts w:ascii="Arial" w:eastAsia="宋体" w:hAnsi="Arial" w:cs="Times New Roman"/>
          <w:kern w:val="0"/>
          <w:sz w:val="32"/>
          <w:szCs w:val="36"/>
          <w:lang w:val="en-US" w:eastAsia="zh-CN"/>
        </w:rPr>
        <w:t xml:space="preserve"> </w:t>
      </w:r>
      <w:r w:rsidR="00CD7D73">
        <w:rPr>
          <w:rFonts w:ascii="Arial" w:eastAsia="宋体" w:hAnsi="Arial" w:cs="Times New Roman"/>
          <w:kern w:val="0"/>
          <w:sz w:val="32"/>
          <w:szCs w:val="36"/>
          <w:lang w:val="en-US" w:eastAsia="zh-CN"/>
        </w:rPr>
        <w:t>TP for TR</w:t>
      </w:r>
      <w:r w:rsidR="00757EBA">
        <w:rPr>
          <w:rFonts w:ascii="Arial" w:eastAsia="宋体" w:hAnsi="Arial" w:cs="Times New Roman"/>
          <w:kern w:val="0"/>
          <w:sz w:val="32"/>
          <w:szCs w:val="36"/>
          <w:lang w:val="en-US" w:eastAsia="zh-CN"/>
        </w:rPr>
        <w:t>38.xxx</w:t>
      </w:r>
    </w:p>
    <w:p w14:paraId="38139797" w14:textId="2DC0F01C" w:rsidR="00E11F46" w:rsidRPr="00E904D3" w:rsidRDefault="00CC2BA6" w:rsidP="00E904D3">
      <w:pPr>
        <w:keepNext/>
        <w:keepLines/>
        <w:widowControl/>
        <w:spacing w:before="180" w:after="180"/>
        <w:ind w:left="1134" w:hanging="1134"/>
        <w:jc w:val="left"/>
        <w:outlineLvl w:val="1"/>
        <w:rPr>
          <w:rFonts w:ascii="Arial" w:eastAsia="宋体" w:hAnsi="Arial" w:cs="Times New Roman"/>
          <w:kern w:val="0"/>
          <w:sz w:val="32"/>
          <w:szCs w:val="20"/>
          <w:lang w:eastAsia="en-US"/>
        </w:rPr>
      </w:pPr>
      <w:bookmarkStart w:id="6" w:name="_Toc510529851"/>
      <w:r>
        <w:rPr>
          <w:rFonts w:ascii="Arial" w:eastAsia="宋体" w:hAnsi="Arial" w:cs="Times New Roman"/>
          <w:kern w:val="0"/>
          <w:sz w:val="32"/>
          <w:szCs w:val="20"/>
          <w:lang w:eastAsia="en-US"/>
        </w:rPr>
        <w:t>x.x</w:t>
      </w:r>
      <w:r w:rsidR="00E11F46" w:rsidRPr="00E11F46">
        <w:rPr>
          <w:rFonts w:ascii="Arial" w:eastAsia="宋体" w:hAnsi="Arial" w:cs="Times New Roman"/>
          <w:kern w:val="0"/>
          <w:sz w:val="32"/>
          <w:szCs w:val="20"/>
          <w:lang w:eastAsia="en-US"/>
        </w:rPr>
        <w:tab/>
        <w:t>Architecture Requirements</w:t>
      </w:r>
      <w:bookmarkEnd w:id="6"/>
    </w:p>
    <w:p w14:paraId="266F5CD6" w14:textId="7DBB4696" w:rsidR="00095236" w:rsidRPr="00E11F46" w:rsidRDefault="00095236" w:rsidP="00E11F46">
      <w:pPr>
        <w:widowControl/>
        <w:spacing w:after="180"/>
        <w:jc w:val="left"/>
        <w:rPr>
          <w:rFonts w:ascii="Times New Roman" w:eastAsia="Yu Mincho" w:hAnsi="Times New Roman" w:cs="Times New Roman"/>
          <w:kern w:val="0"/>
          <w:sz w:val="20"/>
          <w:szCs w:val="20"/>
          <w:lang w:val="en-US" w:eastAsia="en-US"/>
        </w:rPr>
      </w:pPr>
      <w:r>
        <w:rPr>
          <w:rFonts w:ascii="Times New Roman" w:eastAsia="Yu Mincho" w:hAnsi="Times New Roman" w:cs="Times New Roman"/>
          <w:kern w:val="0"/>
          <w:sz w:val="20"/>
          <w:szCs w:val="20"/>
          <w:lang w:val="en-US" w:eastAsia="en-US"/>
        </w:rPr>
        <w:t>W</w:t>
      </w:r>
      <w:r w:rsidRPr="00E904D3">
        <w:rPr>
          <w:rFonts w:ascii="Times New Roman" w:eastAsia="Yu Mincho" w:hAnsi="Times New Roman" w:cs="Times New Roman"/>
          <w:kern w:val="0"/>
          <w:sz w:val="20"/>
          <w:szCs w:val="20"/>
          <w:lang w:val="en-US" w:eastAsia="en-US"/>
        </w:rPr>
        <w:t>AB</w:t>
      </w:r>
      <w:r w:rsidR="008F3BCD">
        <w:rPr>
          <w:rFonts w:ascii="Times New Roman" w:eastAsia="Yu Mincho" w:hAnsi="Times New Roman" w:cs="Times New Roman"/>
          <w:kern w:val="0"/>
          <w:sz w:val="20"/>
          <w:szCs w:val="20"/>
          <w:lang w:val="en-US" w:eastAsia="en-US"/>
        </w:rPr>
        <w:t xml:space="preserve"> (Wireless Access Backhauling)</w:t>
      </w:r>
      <w:r w:rsidRPr="00E904D3">
        <w:rPr>
          <w:rFonts w:ascii="Times New Roman" w:eastAsia="Yu Mincho" w:hAnsi="Times New Roman" w:cs="Times New Roman"/>
          <w:kern w:val="0"/>
          <w:sz w:val="20"/>
          <w:szCs w:val="20"/>
          <w:lang w:val="en-US" w:eastAsia="en-US"/>
        </w:rPr>
        <w:t xml:space="preserve"> strives to reuse existing functions and interfaces defined for access. </w:t>
      </w:r>
      <w:r w:rsidR="008F3BCD">
        <w:rPr>
          <w:rFonts w:ascii="Times New Roman" w:eastAsia="Yu Mincho" w:hAnsi="Times New Roman" w:cs="Times New Roman"/>
          <w:kern w:val="0"/>
          <w:sz w:val="20"/>
          <w:szCs w:val="20"/>
          <w:lang w:val="en-US" w:eastAsia="en-US"/>
        </w:rPr>
        <w:t>E</w:t>
      </w:r>
      <w:r w:rsidR="008F3BCD" w:rsidRPr="00E904D3">
        <w:rPr>
          <w:rFonts w:ascii="Times New Roman" w:eastAsia="Yu Mincho" w:hAnsi="Times New Roman" w:cs="Times New Roman"/>
          <w:kern w:val="0"/>
          <w:sz w:val="20"/>
          <w:szCs w:val="20"/>
          <w:lang w:val="en-US" w:eastAsia="en-US"/>
        </w:rPr>
        <w:t xml:space="preserve">nhancements to these functions and interfaces for the support of </w:t>
      </w:r>
      <w:r w:rsidR="008F3BCD">
        <w:rPr>
          <w:rFonts w:ascii="Times New Roman" w:eastAsia="Yu Mincho" w:hAnsi="Times New Roman" w:cs="Times New Roman"/>
          <w:kern w:val="0"/>
          <w:sz w:val="20"/>
          <w:szCs w:val="20"/>
          <w:lang w:val="en-US" w:eastAsia="en-US"/>
        </w:rPr>
        <w:t>W</w:t>
      </w:r>
      <w:r w:rsidR="008F3BCD" w:rsidRPr="00E904D3">
        <w:rPr>
          <w:rFonts w:ascii="Times New Roman" w:eastAsia="Yu Mincho" w:hAnsi="Times New Roman" w:cs="Times New Roman"/>
          <w:kern w:val="0"/>
          <w:sz w:val="20"/>
          <w:szCs w:val="20"/>
          <w:lang w:val="en-US" w:eastAsia="en-US"/>
        </w:rPr>
        <w:t xml:space="preserve">AB </w:t>
      </w:r>
      <w:r w:rsidR="008F3BCD">
        <w:rPr>
          <w:rFonts w:ascii="Times New Roman" w:eastAsia="Yu Mincho" w:hAnsi="Times New Roman" w:cs="Times New Roman"/>
          <w:kern w:val="0"/>
          <w:sz w:val="20"/>
          <w:szCs w:val="20"/>
          <w:lang w:val="en-US" w:eastAsia="en-US"/>
        </w:rPr>
        <w:t>should</w:t>
      </w:r>
      <w:r w:rsidR="008F3BCD" w:rsidRPr="00E904D3">
        <w:rPr>
          <w:rFonts w:ascii="Times New Roman" w:eastAsia="Yu Mincho" w:hAnsi="Times New Roman" w:cs="Times New Roman"/>
          <w:kern w:val="0"/>
          <w:sz w:val="20"/>
          <w:szCs w:val="20"/>
          <w:lang w:val="en-US" w:eastAsia="en-US"/>
        </w:rPr>
        <w:t xml:space="preserve"> be </w:t>
      </w:r>
      <w:r w:rsidR="008F3BCD">
        <w:rPr>
          <w:rFonts w:ascii="Times New Roman" w:eastAsia="Yu Mincho" w:hAnsi="Times New Roman" w:cs="Times New Roman"/>
          <w:kern w:val="0"/>
          <w:sz w:val="20"/>
          <w:szCs w:val="20"/>
          <w:lang w:val="en-US" w:eastAsia="en-US"/>
        </w:rPr>
        <w:t>studied</w:t>
      </w:r>
      <w:r w:rsidR="008F3BCD" w:rsidRPr="00E904D3">
        <w:rPr>
          <w:rFonts w:ascii="Times New Roman" w:eastAsia="Yu Mincho" w:hAnsi="Times New Roman" w:cs="Times New Roman"/>
          <w:kern w:val="0"/>
          <w:sz w:val="20"/>
          <w:szCs w:val="20"/>
          <w:lang w:val="en-US" w:eastAsia="en-US"/>
        </w:rPr>
        <w:t xml:space="preserve"> in the context of the architecture discussion</w:t>
      </w:r>
      <w:r w:rsidR="008F3BCD">
        <w:rPr>
          <w:rFonts w:ascii="Times New Roman" w:eastAsia="Yu Mincho" w:hAnsi="Times New Roman" w:cs="Times New Roman"/>
          <w:kern w:val="0"/>
          <w:sz w:val="20"/>
          <w:szCs w:val="20"/>
          <w:lang w:val="en-US" w:eastAsia="en-US"/>
        </w:rPr>
        <w:t>, and the following requirements should be considered.</w:t>
      </w:r>
    </w:p>
    <w:p w14:paraId="0C76A7EF" w14:textId="7CC5CF77" w:rsidR="00E11F46" w:rsidRPr="00E11F46" w:rsidRDefault="00E11F46" w:rsidP="00E11F46">
      <w:pPr>
        <w:widowControl/>
        <w:spacing w:after="180"/>
        <w:jc w:val="left"/>
        <w:rPr>
          <w:rFonts w:ascii="Times New Roman" w:eastAsia="Yu Mincho" w:hAnsi="Times New Roman" w:cs="Times New Roman"/>
          <w:kern w:val="0"/>
          <w:sz w:val="20"/>
          <w:szCs w:val="20"/>
          <w:lang w:val="en-US" w:eastAsia="en-US"/>
        </w:rPr>
      </w:pPr>
      <w:r w:rsidRPr="00E11F46">
        <w:rPr>
          <w:rFonts w:ascii="Times New Roman" w:eastAsia="Yu Mincho" w:hAnsi="Times New Roman" w:cs="Times New Roman"/>
          <w:kern w:val="0"/>
          <w:sz w:val="20"/>
          <w:szCs w:val="20"/>
          <w:lang w:val="en-US" w:eastAsia="en-US"/>
        </w:rPr>
        <w:t>Requirem</w:t>
      </w:r>
      <w:r w:rsidR="002F5714">
        <w:rPr>
          <w:rFonts w:ascii="Times New Roman" w:eastAsia="Yu Mincho" w:hAnsi="Times New Roman" w:cs="Times New Roman"/>
          <w:kern w:val="0"/>
          <w:sz w:val="20"/>
          <w:szCs w:val="20"/>
          <w:lang w:val="en-US" w:eastAsia="en-US"/>
        </w:rPr>
        <w:t>ents:</w:t>
      </w:r>
    </w:p>
    <w:p w14:paraId="4593585D" w14:textId="796B778C" w:rsidR="004E4FD9" w:rsidRPr="00E904D3" w:rsidRDefault="00E11F46" w:rsidP="00E11F46">
      <w:pPr>
        <w:widowControl/>
        <w:spacing w:after="180"/>
        <w:ind w:left="568" w:hanging="284"/>
        <w:jc w:val="left"/>
        <w:rPr>
          <w:rFonts w:ascii="Times New Roman" w:eastAsia="Yu Mincho" w:hAnsi="Times New Roman" w:cs="Times New Roman"/>
          <w:kern w:val="0"/>
          <w:sz w:val="20"/>
          <w:szCs w:val="20"/>
          <w:lang w:val="en-US" w:eastAsia="en-US"/>
        </w:rPr>
      </w:pPr>
      <w:r w:rsidRPr="00E904D3">
        <w:rPr>
          <w:rFonts w:ascii="Times New Roman" w:eastAsia="Yu Mincho" w:hAnsi="Times New Roman" w:cs="Times New Roman"/>
          <w:kern w:val="0"/>
          <w:sz w:val="20"/>
          <w:szCs w:val="20"/>
          <w:lang w:val="en-US" w:eastAsia="en-US"/>
        </w:rPr>
        <w:t>-</w:t>
      </w:r>
      <w:r w:rsidRPr="00E904D3">
        <w:rPr>
          <w:rFonts w:ascii="Times New Roman" w:eastAsia="Yu Mincho" w:hAnsi="Times New Roman" w:cs="Times New Roman"/>
          <w:kern w:val="0"/>
          <w:sz w:val="20"/>
          <w:szCs w:val="20"/>
          <w:lang w:val="en-US" w:eastAsia="en-US"/>
        </w:rPr>
        <w:tab/>
      </w:r>
      <w:r w:rsidR="0027265E" w:rsidRPr="00E904D3">
        <w:rPr>
          <w:rFonts w:ascii="Times New Roman" w:eastAsia="Yu Mincho" w:hAnsi="Times New Roman" w:cs="Times New Roman"/>
          <w:kern w:val="0"/>
          <w:sz w:val="20"/>
          <w:szCs w:val="20"/>
          <w:lang w:val="en-US" w:eastAsia="en-US"/>
        </w:rPr>
        <w:t xml:space="preserve">The architecture should limit the number of backhaul hops. </w:t>
      </w:r>
      <w:r w:rsidR="001A3C3D" w:rsidRPr="001A3C3D">
        <w:rPr>
          <w:rFonts w:ascii="Times New Roman" w:eastAsia="Yu Mincho" w:hAnsi="Times New Roman" w:cs="Times New Roman"/>
          <w:kern w:val="0"/>
          <w:sz w:val="20"/>
          <w:szCs w:val="20"/>
          <w:lang w:val="en-US" w:eastAsia="en-US"/>
        </w:rPr>
        <w:t>It is expected that single-hop backhauling is sufficient</w:t>
      </w:r>
      <w:r w:rsidR="004E4FD9" w:rsidRPr="00E904D3">
        <w:rPr>
          <w:rFonts w:ascii="Times New Roman" w:eastAsia="Yu Mincho" w:hAnsi="Times New Roman" w:cs="Times New Roman"/>
          <w:kern w:val="0"/>
          <w:sz w:val="20"/>
          <w:szCs w:val="20"/>
          <w:lang w:val="en-US" w:eastAsia="en-US"/>
        </w:rPr>
        <w:t>.</w:t>
      </w:r>
    </w:p>
    <w:p w14:paraId="2CAD18A9" w14:textId="15C0988E" w:rsidR="00E11F46" w:rsidRPr="00E904D3" w:rsidRDefault="00E11F46" w:rsidP="004B57EB">
      <w:pPr>
        <w:widowControl/>
        <w:spacing w:after="180"/>
        <w:ind w:left="568" w:hanging="284"/>
        <w:jc w:val="left"/>
        <w:rPr>
          <w:rFonts w:ascii="Times New Roman" w:eastAsia="Yu Mincho" w:hAnsi="Times New Roman" w:cs="Times New Roman"/>
          <w:kern w:val="0"/>
          <w:sz w:val="20"/>
          <w:szCs w:val="20"/>
          <w:lang w:val="en-US" w:eastAsia="en-US"/>
        </w:rPr>
      </w:pPr>
      <w:r w:rsidRPr="00E904D3">
        <w:rPr>
          <w:rFonts w:ascii="Times New Roman" w:eastAsia="Yu Mincho" w:hAnsi="Times New Roman" w:cs="Times New Roman"/>
          <w:kern w:val="0"/>
          <w:sz w:val="20"/>
          <w:szCs w:val="20"/>
          <w:lang w:val="en-US" w:eastAsia="en-US"/>
        </w:rPr>
        <w:t>-</w:t>
      </w:r>
      <w:r w:rsidRPr="00E904D3">
        <w:rPr>
          <w:rFonts w:ascii="Times New Roman" w:eastAsia="Yu Mincho" w:hAnsi="Times New Roman" w:cs="Times New Roman"/>
          <w:kern w:val="0"/>
          <w:sz w:val="20"/>
          <w:szCs w:val="20"/>
          <w:lang w:val="en-US" w:eastAsia="en-US"/>
        </w:rPr>
        <w:tab/>
        <w:t>The study should consider</w:t>
      </w:r>
      <w:r w:rsidR="0027265E" w:rsidRPr="00E904D3">
        <w:rPr>
          <w:rFonts w:ascii="Times New Roman" w:eastAsia="Yu Mincho" w:hAnsi="Times New Roman" w:cs="Times New Roman"/>
          <w:kern w:val="0"/>
          <w:sz w:val="20"/>
          <w:szCs w:val="20"/>
          <w:lang w:val="en-US" w:eastAsia="en-US"/>
        </w:rPr>
        <w:t xml:space="preserve"> that</w:t>
      </w:r>
      <w:r w:rsidR="004E4FD9" w:rsidRPr="00E904D3">
        <w:rPr>
          <w:rFonts w:ascii="Times New Roman" w:eastAsia="Yu Mincho" w:hAnsi="Times New Roman" w:cs="Times New Roman"/>
          <w:kern w:val="0"/>
          <w:sz w:val="20"/>
          <w:szCs w:val="20"/>
          <w:lang w:val="en-US" w:eastAsia="en-US"/>
        </w:rPr>
        <w:t xml:space="preserve"> UE (or </w:t>
      </w:r>
      <w:r w:rsidR="00215B48" w:rsidRPr="00E904D3">
        <w:rPr>
          <w:rFonts w:ascii="Times New Roman" w:eastAsia="Yu Mincho" w:hAnsi="Times New Roman" w:cs="Times New Roman"/>
          <w:kern w:val="0"/>
          <w:sz w:val="20"/>
          <w:szCs w:val="20"/>
          <w:lang w:val="en-US" w:eastAsia="en-US"/>
        </w:rPr>
        <w:t xml:space="preserve">gNB part of </w:t>
      </w:r>
      <w:r w:rsidR="004E4FD9" w:rsidRPr="00E904D3">
        <w:rPr>
          <w:rFonts w:ascii="Times New Roman" w:eastAsia="Yu Mincho" w:hAnsi="Times New Roman" w:cs="Times New Roman"/>
          <w:kern w:val="0"/>
          <w:sz w:val="20"/>
          <w:szCs w:val="20"/>
          <w:lang w:val="en-US" w:eastAsia="en-US"/>
        </w:rPr>
        <w:t>WAB-node) and WAB-MT (or its parent node) may connect to different 5GCs</w:t>
      </w:r>
      <w:r w:rsidRPr="00E904D3">
        <w:rPr>
          <w:rFonts w:ascii="Times New Roman" w:eastAsia="Yu Mincho" w:hAnsi="Times New Roman" w:cs="Times New Roman"/>
          <w:kern w:val="0"/>
          <w:sz w:val="20"/>
          <w:szCs w:val="20"/>
          <w:lang w:val="en-US" w:eastAsia="en-US"/>
        </w:rPr>
        <w:t>.</w:t>
      </w:r>
      <w:r w:rsidR="004B57EB">
        <w:rPr>
          <w:rFonts w:ascii="Times New Roman" w:eastAsia="Yu Mincho" w:hAnsi="Times New Roman" w:cs="Times New Roman"/>
          <w:kern w:val="0"/>
          <w:sz w:val="20"/>
          <w:szCs w:val="20"/>
          <w:lang w:val="en-US" w:eastAsia="en-US"/>
        </w:rPr>
        <w:t xml:space="preserve"> </w:t>
      </w:r>
      <w:r w:rsidR="00EC00C3">
        <w:rPr>
          <w:rFonts w:ascii="Times New Roman" w:eastAsia="Yu Mincho" w:hAnsi="Times New Roman" w:cs="Times New Roman"/>
          <w:kern w:val="0"/>
          <w:sz w:val="20"/>
          <w:szCs w:val="20"/>
          <w:lang w:val="en-US" w:eastAsia="en-US"/>
        </w:rPr>
        <w:t>H</w:t>
      </w:r>
      <w:r w:rsidR="004B57EB">
        <w:rPr>
          <w:rFonts w:ascii="Times New Roman" w:eastAsia="Yu Mincho" w:hAnsi="Times New Roman" w:cs="Times New Roman"/>
          <w:kern w:val="0"/>
          <w:sz w:val="20"/>
          <w:szCs w:val="20"/>
          <w:lang w:val="en-US" w:eastAsia="en-US"/>
        </w:rPr>
        <w:t>ow data forward</w:t>
      </w:r>
      <w:r w:rsidR="00EC00C3">
        <w:rPr>
          <w:rFonts w:ascii="Times New Roman" w:eastAsia="Yu Mincho" w:hAnsi="Times New Roman" w:cs="Times New Roman"/>
          <w:kern w:val="0"/>
          <w:sz w:val="20"/>
          <w:szCs w:val="20"/>
          <w:lang w:val="en-US" w:eastAsia="en-US"/>
        </w:rPr>
        <w:t>ing</w:t>
      </w:r>
      <w:r w:rsidR="004B57EB">
        <w:rPr>
          <w:rFonts w:ascii="Times New Roman" w:eastAsia="Yu Mincho" w:hAnsi="Times New Roman" w:cs="Times New Roman"/>
          <w:kern w:val="0"/>
          <w:sz w:val="20"/>
          <w:szCs w:val="20"/>
          <w:lang w:val="en-US" w:eastAsia="en-US"/>
        </w:rPr>
        <w:t xml:space="preserve"> between</w:t>
      </w:r>
      <w:r w:rsidR="004B57EB" w:rsidRPr="00BA48B5">
        <w:rPr>
          <w:rFonts w:ascii="Times New Roman" w:eastAsia="Yu Mincho" w:hAnsi="Times New Roman" w:cs="Times New Roman"/>
          <w:kern w:val="0"/>
          <w:sz w:val="20"/>
          <w:szCs w:val="20"/>
          <w:lang w:val="en-US" w:eastAsia="en-US"/>
        </w:rPr>
        <w:t xml:space="preserve"> WAB-MT</w:t>
      </w:r>
      <w:r w:rsidR="004B57EB">
        <w:rPr>
          <w:rFonts w:ascii="Times New Roman" w:eastAsia="Yu Mincho" w:hAnsi="Times New Roman" w:cs="Times New Roman"/>
          <w:kern w:val="0"/>
          <w:sz w:val="20"/>
          <w:szCs w:val="20"/>
          <w:lang w:val="en-US" w:eastAsia="en-US"/>
        </w:rPr>
        <w:t>’s 5GC</w:t>
      </w:r>
      <w:r w:rsidR="004B57EB" w:rsidRPr="00BA48B5">
        <w:rPr>
          <w:rFonts w:ascii="Times New Roman" w:eastAsia="Yu Mincho" w:hAnsi="Times New Roman" w:cs="Times New Roman"/>
          <w:kern w:val="0"/>
          <w:sz w:val="20"/>
          <w:szCs w:val="20"/>
          <w:lang w:val="en-US" w:eastAsia="en-US"/>
        </w:rPr>
        <w:t xml:space="preserve"> </w:t>
      </w:r>
      <w:r w:rsidR="004B57EB">
        <w:rPr>
          <w:rFonts w:ascii="Times New Roman" w:eastAsia="Yu Mincho" w:hAnsi="Times New Roman" w:cs="Times New Roman"/>
          <w:kern w:val="0"/>
          <w:sz w:val="20"/>
          <w:szCs w:val="20"/>
          <w:lang w:val="en-US" w:eastAsia="en-US"/>
        </w:rPr>
        <w:t>and</w:t>
      </w:r>
      <w:r w:rsidR="004B57EB" w:rsidRPr="00BA48B5">
        <w:rPr>
          <w:rFonts w:ascii="Times New Roman" w:eastAsia="Yu Mincho" w:hAnsi="Times New Roman" w:cs="Times New Roman"/>
          <w:kern w:val="0"/>
          <w:sz w:val="20"/>
          <w:szCs w:val="20"/>
          <w:lang w:val="en-US" w:eastAsia="en-US"/>
        </w:rPr>
        <w:t xml:space="preserve"> UE’s </w:t>
      </w:r>
      <w:r w:rsidR="004B57EB">
        <w:rPr>
          <w:rFonts w:ascii="Times New Roman" w:eastAsia="Yu Mincho" w:hAnsi="Times New Roman" w:cs="Times New Roman"/>
          <w:kern w:val="0"/>
          <w:sz w:val="20"/>
          <w:szCs w:val="20"/>
          <w:lang w:val="en-US" w:eastAsia="en-US"/>
        </w:rPr>
        <w:t xml:space="preserve">5GC should </w:t>
      </w:r>
      <w:r w:rsidR="00B71F01">
        <w:rPr>
          <w:rFonts w:ascii="Times New Roman" w:eastAsia="Yu Mincho" w:hAnsi="Times New Roman" w:cs="Times New Roman"/>
          <w:kern w:val="0"/>
          <w:sz w:val="20"/>
          <w:szCs w:val="20"/>
          <w:lang w:val="en-US" w:eastAsia="en-US"/>
        </w:rPr>
        <w:t xml:space="preserve">also </w:t>
      </w:r>
      <w:r w:rsidR="004B57EB">
        <w:rPr>
          <w:rFonts w:ascii="Times New Roman" w:eastAsia="Yu Mincho" w:hAnsi="Times New Roman" w:cs="Times New Roman"/>
          <w:kern w:val="0"/>
          <w:sz w:val="20"/>
          <w:szCs w:val="20"/>
          <w:lang w:val="en-US" w:eastAsia="en-US"/>
        </w:rPr>
        <w:t xml:space="preserve">be </w:t>
      </w:r>
      <w:r w:rsidR="001A3C3D">
        <w:rPr>
          <w:rFonts w:ascii="Times New Roman" w:eastAsia="Yu Mincho" w:hAnsi="Times New Roman" w:cs="Times New Roman"/>
          <w:kern w:val="0"/>
          <w:sz w:val="20"/>
          <w:szCs w:val="20"/>
          <w:lang w:val="en-US" w:eastAsia="en-US"/>
        </w:rPr>
        <w:t>considered</w:t>
      </w:r>
      <w:r w:rsidR="004B57EB">
        <w:rPr>
          <w:rFonts w:ascii="Times New Roman" w:eastAsia="Yu Mincho" w:hAnsi="Times New Roman" w:cs="Times New Roman"/>
          <w:kern w:val="0"/>
          <w:sz w:val="20"/>
          <w:szCs w:val="20"/>
          <w:lang w:val="en-US" w:eastAsia="en-US"/>
        </w:rPr>
        <w:t>.</w:t>
      </w:r>
    </w:p>
    <w:p w14:paraId="2E5A2AF5" w14:textId="2E921027" w:rsidR="004E4FD9" w:rsidRPr="00E904D3" w:rsidRDefault="004E4FD9" w:rsidP="00E11F46">
      <w:pPr>
        <w:widowControl/>
        <w:spacing w:after="180"/>
        <w:ind w:left="568" w:hanging="284"/>
        <w:jc w:val="left"/>
        <w:rPr>
          <w:rFonts w:ascii="Times New Roman" w:eastAsia="Yu Mincho" w:hAnsi="Times New Roman" w:cs="Times New Roman"/>
          <w:kern w:val="0"/>
          <w:sz w:val="20"/>
          <w:szCs w:val="20"/>
          <w:lang w:val="en-US" w:eastAsia="en-US"/>
        </w:rPr>
      </w:pPr>
      <w:r w:rsidRPr="00E904D3">
        <w:rPr>
          <w:rFonts w:ascii="Times New Roman" w:eastAsia="Yu Mincho" w:hAnsi="Times New Roman" w:cs="Times New Roman"/>
          <w:kern w:val="0"/>
          <w:sz w:val="20"/>
          <w:szCs w:val="20"/>
          <w:lang w:val="en-US" w:eastAsia="en-US"/>
        </w:rPr>
        <w:t>-</w:t>
      </w:r>
      <w:r w:rsidRPr="00E904D3">
        <w:rPr>
          <w:rFonts w:ascii="Times New Roman" w:eastAsia="Yu Mincho" w:hAnsi="Times New Roman" w:cs="Times New Roman"/>
          <w:kern w:val="0"/>
          <w:sz w:val="20"/>
          <w:szCs w:val="20"/>
          <w:lang w:val="en-US" w:eastAsia="en-US"/>
        </w:rPr>
        <w:tab/>
        <w:t>The study should consider Xn interface between WAB-node and other RAN nodes (</w:t>
      </w:r>
      <w:r w:rsidR="0027265E" w:rsidRPr="00E904D3">
        <w:rPr>
          <w:rFonts w:ascii="Times New Roman" w:eastAsia="Yu Mincho" w:hAnsi="Times New Roman" w:cs="Times New Roman"/>
          <w:kern w:val="0"/>
          <w:sz w:val="20"/>
          <w:szCs w:val="20"/>
          <w:lang w:val="en-US" w:eastAsia="en-US"/>
        </w:rPr>
        <w:t xml:space="preserve">including </w:t>
      </w:r>
      <w:r w:rsidRPr="00E904D3">
        <w:rPr>
          <w:rFonts w:ascii="Times New Roman" w:eastAsia="Yu Mincho" w:hAnsi="Times New Roman" w:cs="Times New Roman"/>
          <w:kern w:val="0"/>
          <w:sz w:val="20"/>
          <w:szCs w:val="20"/>
          <w:lang w:val="en-US" w:eastAsia="en-US"/>
        </w:rPr>
        <w:t xml:space="preserve">parent </w:t>
      </w:r>
      <w:r w:rsidR="002F5714" w:rsidRPr="00E904D3">
        <w:rPr>
          <w:rFonts w:ascii="Times New Roman" w:eastAsia="Yu Mincho" w:hAnsi="Times New Roman" w:cs="Times New Roman"/>
          <w:kern w:val="0"/>
          <w:sz w:val="20"/>
          <w:szCs w:val="20"/>
          <w:lang w:val="en-US" w:eastAsia="en-US"/>
        </w:rPr>
        <w:t xml:space="preserve">RAN </w:t>
      </w:r>
      <w:r w:rsidRPr="00E904D3">
        <w:rPr>
          <w:rFonts w:ascii="Times New Roman" w:eastAsia="Yu Mincho" w:hAnsi="Times New Roman" w:cs="Times New Roman"/>
          <w:kern w:val="0"/>
          <w:sz w:val="20"/>
          <w:szCs w:val="20"/>
          <w:lang w:val="en-US" w:eastAsia="en-US"/>
        </w:rPr>
        <w:t>node</w:t>
      </w:r>
      <w:r w:rsidR="002F5714" w:rsidRPr="00E904D3">
        <w:rPr>
          <w:rFonts w:ascii="Times New Roman" w:eastAsia="Yu Mincho" w:hAnsi="Times New Roman" w:cs="Times New Roman"/>
          <w:kern w:val="0"/>
          <w:sz w:val="20"/>
          <w:szCs w:val="20"/>
          <w:lang w:val="en-US" w:eastAsia="en-US"/>
        </w:rPr>
        <w:t xml:space="preserve"> and RAN nodes other than parent node</w:t>
      </w:r>
      <w:r w:rsidRPr="00E904D3">
        <w:rPr>
          <w:rFonts w:ascii="Times New Roman" w:eastAsia="Yu Mincho" w:hAnsi="Times New Roman" w:cs="Times New Roman"/>
          <w:kern w:val="0"/>
          <w:sz w:val="20"/>
          <w:szCs w:val="20"/>
          <w:lang w:val="en-US" w:eastAsia="en-US"/>
        </w:rPr>
        <w:t>)</w:t>
      </w:r>
      <w:r w:rsidR="00EC00C3">
        <w:rPr>
          <w:rFonts w:ascii="Times New Roman" w:eastAsia="Yu Mincho" w:hAnsi="Times New Roman" w:cs="Times New Roman"/>
          <w:kern w:val="0"/>
          <w:sz w:val="20"/>
          <w:szCs w:val="20"/>
          <w:lang w:val="en-US" w:eastAsia="en-US"/>
        </w:rPr>
        <w:t>.</w:t>
      </w:r>
    </w:p>
    <w:p w14:paraId="57B9B047" w14:textId="1CD0158B" w:rsidR="004E4FD9" w:rsidRDefault="004B57EB" w:rsidP="004E4FD9">
      <w:pPr>
        <w:widowControl/>
        <w:spacing w:after="180"/>
        <w:ind w:left="568" w:hanging="284"/>
        <w:jc w:val="left"/>
        <w:rPr>
          <w:rFonts w:ascii="Times New Roman" w:eastAsia="Yu Mincho" w:hAnsi="Times New Roman" w:cs="Times New Roman"/>
          <w:kern w:val="0"/>
          <w:sz w:val="20"/>
          <w:szCs w:val="20"/>
          <w:lang w:val="en-US" w:eastAsia="en-US"/>
        </w:rPr>
      </w:pPr>
      <w:r w:rsidRPr="00BA48B5">
        <w:rPr>
          <w:rFonts w:ascii="Times New Roman" w:eastAsia="Yu Mincho" w:hAnsi="Times New Roman" w:cs="Times New Roman"/>
          <w:kern w:val="0"/>
          <w:sz w:val="20"/>
          <w:szCs w:val="20"/>
          <w:lang w:val="en-US" w:eastAsia="en-US"/>
        </w:rPr>
        <w:t>-</w:t>
      </w:r>
      <w:r w:rsidRPr="00BA48B5">
        <w:rPr>
          <w:rFonts w:ascii="Times New Roman" w:eastAsia="Yu Mincho" w:hAnsi="Times New Roman" w:cs="Times New Roman"/>
          <w:kern w:val="0"/>
          <w:sz w:val="20"/>
          <w:szCs w:val="20"/>
          <w:lang w:val="en-US" w:eastAsia="en-US"/>
        </w:rPr>
        <w:tab/>
      </w:r>
      <w:r w:rsidR="00D630C6" w:rsidRPr="00D630C6">
        <w:rPr>
          <w:rFonts w:ascii="Times New Roman" w:eastAsia="Yu Mincho" w:hAnsi="Times New Roman" w:cs="Times New Roman"/>
          <w:kern w:val="0"/>
          <w:sz w:val="20"/>
          <w:szCs w:val="20"/>
          <w:lang w:val="en-US" w:eastAsia="en-US"/>
        </w:rPr>
        <w:t xml:space="preserve">BH PDU session (i.e., PDU session between WAB-MT and BH UPF) </w:t>
      </w:r>
      <w:r w:rsidR="004256CD">
        <w:rPr>
          <w:rFonts w:ascii="Times New Roman" w:eastAsia="Yu Mincho" w:hAnsi="Times New Roman" w:cs="Times New Roman"/>
          <w:kern w:val="0"/>
          <w:sz w:val="20"/>
          <w:szCs w:val="20"/>
          <w:lang w:val="en-US" w:eastAsia="en-US"/>
        </w:rPr>
        <w:t>shall</w:t>
      </w:r>
      <w:r w:rsidR="00D630C6" w:rsidRPr="00D630C6">
        <w:rPr>
          <w:rFonts w:ascii="Times New Roman" w:eastAsia="Yu Mincho" w:hAnsi="Times New Roman" w:cs="Times New Roman"/>
          <w:kern w:val="0"/>
          <w:sz w:val="20"/>
          <w:szCs w:val="20"/>
          <w:lang w:val="en-US" w:eastAsia="en-US"/>
        </w:rPr>
        <w:t xml:space="preserve"> be setup for backhauling</w:t>
      </w:r>
      <w:r w:rsidR="00D630C6">
        <w:rPr>
          <w:rFonts w:ascii="Times New Roman" w:eastAsia="Yu Mincho" w:hAnsi="Times New Roman" w:cs="Times New Roman"/>
          <w:kern w:val="0"/>
          <w:sz w:val="20"/>
          <w:szCs w:val="20"/>
          <w:lang w:val="en-US" w:eastAsia="en-US"/>
        </w:rPr>
        <w:t xml:space="preserve">. </w:t>
      </w:r>
      <w:r w:rsidR="00EB09D0">
        <w:rPr>
          <w:rFonts w:ascii="Times New Roman" w:eastAsia="Yu Mincho" w:hAnsi="Times New Roman" w:cs="Times New Roman"/>
          <w:kern w:val="0"/>
          <w:sz w:val="20"/>
          <w:szCs w:val="20"/>
          <w:lang w:val="en-US" w:eastAsia="en-US"/>
        </w:rPr>
        <w:t>The study should consider h</w:t>
      </w:r>
      <w:r w:rsidR="006A27A8">
        <w:rPr>
          <w:rFonts w:ascii="Times New Roman" w:eastAsia="Yu Mincho" w:hAnsi="Times New Roman" w:cs="Times New Roman"/>
          <w:kern w:val="0"/>
          <w:sz w:val="20"/>
          <w:szCs w:val="20"/>
          <w:lang w:val="en-US" w:eastAsia="en-US"/>
        </w:rPr>
        <w:t>ow to transmit control plane data</w:t>
      </w:r>
      <w:r w:rsidR="00D630C6">
        <w:rPr>
          <w:rFonts w:ascii="Times New Roman" w:eastAsia="Yu Mincho" w:hAnsi="Times New Roman" w:cs="Times New Roman"/>
          <w:kern w:val="0"/>
          <w:sz w:val="20"/>
          <w:szCs w:val="20"/>
          <w:lang w:val="en-US" w:eastAsia="en-US"/>
        </w:rPr>
        <w:t xml:space="preserve"> (e.g., NGAP message)</w:t>
      </w:r>
      <w:r w:rsidR="006A27A8">
        <w:rPr>
          <w:rFonts w:ascii="Times New Roman" w:eastAsia="Yu Mincho" w:hAnsi="Times New Roman" w:cs="Times New Roman"/>
          <w:kern w:val="0"/>
          <w:sz w:val="20"/>
          <w:szCs w:val="20"/>
          <w:lang w:val="en-US" w:eastAsia="en-US"/>
        </w:rPr>
        <w:t xml:space="preserve"> over </w:t>
      </w:r>
      <w:r w:rsidRPr="00E904D3">
        <w:rPr>
          <w:rFonts w:ascii="Times New Roman" w:eastAsia="Yu Mincho" w:hAnsi="Times New Roman" w:cs="Times New Roman"/>
          <w:kern w:val="0"/>
          <w:sz w:val="20"/>
          <w:szCs w:val="20"/>
          <w:lang w:val="en-US" w:eastAsia="en-US"/>
        </w:rPr>
        <w:t>BH PDU session</w:t>
      </w:r>
      <w:r w:rsidR="00EC00C3">
        <w:rPr>
          <w:rFonts w:ascii="Times New Roman" w:eastAsia="Yu Mincho" w:hAnsi="Times New Roman" w:cs="Times New Roman"/>
          <w:kern w:val="0"/>
          <w:sz w:val="20"/>
          <w:szCs w:val="20"/>
          <w:lang w:val="en-US" w:eastAsia="en-US"/>
        </w:rPr>
        <w:t>.</w:t>
      </w:r>
    </w:p>
    <w:p w14:paraId="1F7367BE" w14:textId="155C9A9B" w:rsidR="00436F2B" w:rsidRPr="00E904D3" w:rsidRDefault="00EC00C3" w:rsidP="00E904D3">
      <w:pPr>
        <w:widowControl/>
        <w:spacing w:after="180"/>
        <w:ind w:left="568" w:hanging="284"/>
        <w:jc w:val="left"/>
        <w:rPr>
          <w:rFonts w:ascii="Times New Roman" w:eastAsia="Yu Mincho" w:hAnsi="Times New Roman" w:cs="Times New Roman"/>
          <w:kern w:val="0"/>
          <w:sz w:val="20"/>
          <w:szCs w:val="20"/>
          <w:lang w:val="en-US" w:eastAsia="en-US"/>
        </w:rPr>
      </w:pPr>
      <w:r w:rsidRPr="00BA48B5">
        <w:rPr>
          <w:rFonts w:ascii="Times New Roman" w:eastAsia="Yu Mincho" w:hAnsi="Times New Roman" w:cs="Times New Roman"/>
          <w:kern w:val="0"/>
          <w:sz w:val="20"/>
          <w:szCs w:val="20"/>
          <w:lang w:val="en-US" w:eastAsia="en-US"/>
        </w:rPr>
        <w:t>-</w:t>
      </w:r>
      <w:r w:rsidRPr="00BA48B5">
        <w:rPr>
          <w:rFonts w:ascii="Times New Roman" w:eastAsia="Yu Mincho" w:hAnsi="Times New Roman" w:cs="Times New Roman"/>
          <w:kern w:val="0"/>
          <w:sz w:val="20"/>
          <w:szCs w:val="20"/>
          <w:lang w:val="en-US" w:eastAsia="en-US"/>
        </w:rPr>
        <w:tab/>
      </w:r>
      <w:r w:rsidRPr="00EC00C3">
        <w:rPr>
          <w:rFonts w:ascii="Times New Roman" w:eastAsia="Yu Mincho" w:hAnsi="Times New Roman" w:cs="Times New Roman"/>
          <w:kern w:val="0"/>
          <w:sz w:val="20"/>
          <w:szCs w:val="20"/>
          <w:lang w:val="en-US" w:eastAsia="en-US"/>
        </w:rPr>
        <w:t xml:space="preserve">WAB-node </w:t>
      </w:r>
      <w:r w:rsidR="009579D5">
        <w:rPr>
          <w:rFonts w:ascii="Times New Roman" w:eastAsia="Yu Mincho" w:hAnsi="Times New Roman" w:cs="Times New Roman"/>
          <w:kern w:val="0"/>
          <w:sz w:val="20"/>
          <w:szCs w:val="20"/>
          <w:lang w:val="en-US" w:eastAsia="en-US"/>
        </w:rPr>
        <w:t>is</w:t>
      </w:r>
      <w:r w:rsidRPr="00EC00C3">
        <w:rPr>
          <w:rFonts w:ascii="Times New Roman" w:eastAsia="Yu Mincho" w:hAnsi="Times New Roman" w:cs="Times New Roman"/>
          <w:kern w:val="0"/>
          <w:sz w:val="20"/>
          <w:szCs w:val="20"/>
          <w:lang w:val="en-US" w:eastAsia="en-US"/>
        </w:rPr>
        <w:t xml:space="preserve"> responsible for mapping UE data and NG/Xn data to radio bearers between WAB-MT and its parent node</w:t>
      </w:r>
      <w:r>
        <w:rPr>
          <w:rFonts w:ascii="Times New Roman" w:eastAsia="Yu Mincho" w:hAnsi="Times New Roman" w:cs="Times New Roman"/>
          <w:kern w:val="0"/>
          <w:sz w:val="20"/>
          <w:szCs w:val="20"/>
          <w:lang w:val="en-US" w:eastAsia="en-US"/>
        </w:rPr>
        <w:t>.</w:t>
      </w:r>
    </w:p>
    <w:sectPr w:rsidR="00436F2B" w:rsidRPr="00E904D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9B345" w14:textId="77777777" w:rsidR="00986589" w:rsidRDefault="00986589" w:rsidP="006D4BFE">
      <w:r>
        <w:separator/>
      </w:r>
    </w:p>
  </w:endnote>
  <w:endnote w:type="continuationSeparator" w:id="0">
    <w:p w14:paraId="4A884236" w14:textId="77777777" w:rsidR="00986589" w:rsidRDefault="0098658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Headline Light">
    <w:altName w:val="Times New Roman"/>
    <w:charset w:val="00"/>
    <w:family w:val="swiss"/>
    <w:pitch w:val="variable"/>
    <w:sig w:usb0="00000001" w:usb1="5000205B"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7E1DD" w14:textId="77777777" w:rsidR="00986589" w:rsidRDefault="00986589" w:rsidP="006D4BFE">
      <w:r>
        <w:separator/>
      </w:r>
    </w:p>
  </w:footnote>
  <w:footnote w:type="continuationSeparator" w:id="0">
    <w:p w14:paraId="5821E6FA" w14:textId="77777777" w:rsidR="00986589" w:rsidRDefault="0098658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3954AB"/>
    <w:multiLevelType w:val="hybridMultilevel"/>
    <w:tmpl w:val="4A0C0AC6"/>
    <w:lvl w:ilvl="0" w:tplc="2E1EB2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A1CED"/>
    <w:multiLevelType w:val="hybridMultilevel"/>
    <w:tmpl w:val="D2E08C8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567BA"/>
    <w:multiLevelType w:val="hybridMultilevel"/>
    <w:tmpl w:val="44FAB9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962DD"/>
    <w:multiLevelType w:val="hybridMultilevel"/>
    <w:tmpl w:val="1980B6A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965F9"/>
    <w:multiLevelType w:val="hybridMultilevel"/>
    <w:tmpl w:val="94A64394"/>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B813DC"/>
    <w:multiLevelType w:val="hybridMultilevel"/>
    <w:tmpl w:val="4AE81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6"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57265"/>
    <w:multiLevelType w:val="hybridMultilevel"/>
    <w:tmpl w:val="BB566B3C"/>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D24C8B"/>
    <w:multiLevelType w:val="hybridMultilevel"/>
    <w:tmpl w:val="5CEE75EA"/>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C374E3"/>
    <w:multiLevelType w:val="hybridMultilevel"/>
    <w:tmpl w:val="FE64DF5A"/>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4D1A00"/>
    <w:multiLevelType w:val="hybridMultilevel"/>
    <w:tmpl w:val="C42089A2"/>
    <w:lvl w:ilvl="0" w:tplc="95426BF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38" w15:restartNumberingAfterBreak="0">
    <w:nsid w:val="72284160"/>
    <w:multiLevelType w:val="hybridMultilevel"/>
    <w:tmpl w:val="7E4E1316"/>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C005B"/>
    <w:multiLevelType w:val="hybridMultilevel"/>
    <w:tmpl w:val="7F22A7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22"/>
  </w:num>
  <w:num w:numId="2">
    <w:abstractNumId w:val="37"/>
  </w:num>
  <w:num w:numId="3">
    <w:abstractNumId w:val="21"/>
  </w:num>
  <w:num w:numId="4">
    <w:abstractNumId w:val="27"/>
  </w:num>
  <w:num w:numId="5">
    <w:abstractNumId w:val="14"/>
  </w:num>
  <w:num w:numId="6">
    <w:abstractNumId w:val="0"/>
  </w:num>
  <w:num w:numId="7">
    <w:abstractNumId w:val="11"/>
  </w:num>
  <w:num w:numId="8">
    <w:abstractNumId w:val="20"/>
  </w:num>
  <w:num w:numId="9">
    <w:abstractNumId w:val="16"/>
  </w:num>
  <w:num w:numId="10">
    <w:abstractNumId w:val="23"/>
  </w:num>
  <w:num w:numId="11">
    <w:abstractNumId w:val="1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3"/>
  </w:num>
  <w:num w:numId="16">
    <w:abstractNumId w:val="28"/>
  </w:num>
  <w:num w:numId="17">
    <w:abstractNumId w:val="37"/>
  </w:num>
  <w:num w:numId="18">
    <w:abstractNumId w:val="34"/>
  </w:num>
  <w:num w:numId="19">
    <w:abstractNumId w:val="24"/>
  </w:num>
  <w:num w:numId="20">
    <w:abstractNumId w:val="9"/>
  </w:num>
  <w:num w:numId="21">
    <w:abstractNumId w:val="2"/>
  </w:num>
  <w:num w:numId="22">
    <w:abstractNumId w:val="29"/>
  </w:num>
  <w:num w:numId="23">
    <w:abstractNumId w:val="4"/>
  </w:num>
  <w:num w:numId="24">
    <w:abstractNumId w:val="8"/>
  </w:num>
  <w:num w:numId="25">
    <w:abstractNumId w:val="37"/>
  </w:num>
  <w:num w:numId="26">
    <w:abstractNumId w:val="26"/>
  </w:num>
  <w:num w:numId="27">
    <w:abstractNumId w:val="30"/>
  </w:num>
  <w:num w:numId="28">
    <w:abstractNumId w:val="1"/>
  </w:num>
  <w:num w:numId="29">
    <w:abstractNumId w:val="40"/>
  </w:num>
  <w:num w:numId="30">
    <w:abstractNumId w:val="37"/>
  </w:num>
  <w:num w:numId="31">
    <w:abstractNumId w:val="37"/>
  </w:num>
  <w:num w:numId="32">
    <w:abstractNumId w:val="39"/>
  </w:num>
  <w:num w:numId="33">
    <w:abstractNumId w:val="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5"/>
  </w:num>
  <w:num w:numId="37">
    <w:abstractNumId w:val="17"/>
  </w:num>
  <w:num w:numId="38">
    <w:abstractNumId w:val="10"/>
  </w:num>
  <w:num w:numId="39">
    <w:abstractNumId w:val="15"/>
  </w:num>
  <w:num w:numId="40">
    <w:abstractNumId w:val="18"/>
  </w:num>
  <w:num w:numId="41">
    <w:abstractNumId w:val="3"/>
  </w:num>
  <w:num w:numId="42">
    <w:abstractNumId w:val="33"/>
  </w:num>
  <w:num w:numId="43">
    <w:abstractNumId w:val="19"/>
  </w:num>
  <w:num w:numId="44">
    <w:abstractNumId w:val="5"/>
  </w:num>
  <w:num w:numId="45">
    <w:abstractNumId w:val="41"/>
  </w:num>
  <w:num w:numId="46">
    <w:abstractNumId w:val="32"/>
  </w:num>
  <w:num w:numId="47">
    <w:abstractNumId w:val="31"/>
  </w:num>
  <w:num w:numId="48">
    <w:abstractNumId w:val="38"/>
  </w:num>
  <w:num w:numId="4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0F9"/>
    <w:rsid w:val="00004780"/>
    <w:rsid w:val="000051D7"/>
    <w:rsid w:val="000063D0"/>
    <w:rsid w:val="00006A60"/>
    <w:rsid w:val="00006B8A"/>
    <w:rsid w:val="00006CF0"/>
    <w:rsid w:val="00007128"/>
    <w:rsid w:val="000101E5"/>
    <w:rsid w:val="000107A5"/>
    <w:rsid w:val="00010A64"/>
    <w:rsid w:val="000116ED"/>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9F2"/>
    <w:rsid w:val="00032A72"/>
    <w:rsid w:val="0003383D"/>
    <w:rsid w:val="00033883"/>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7E59"/>
    <w:rsid w:val="000501DA"/>
    <w:rsid w:val="00050E9D"/>
    <w:rsid w:val="00050F61"/>
    <w:rsid w:val="0005152C"/>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4064"/>
    <w:rsid w:val="000644F8"/>
    <w:rsid w:val="000650EC"/>
    <w:rsid w:val="00065996"/>
    <w:rsid w:val="00065B51"/>
    <w:rsid w:val="00066163"/>
    <w:rsid w:val="0006784F"/>
    <w:rsid w:val="00070BA2"/>
    <w:rsid w:val="00071AAA"/>
    <w:rsid w:val="00071DEA"/>
    <w:rsid w:val="00072793"/>
    <w:rsid w:val="00073827"/>
    <w:rsid w:val="00074BBE"/>
    <w:rsid w:val="000752FD"/>
    <w:rsid w:val="0007542C"/>
    <w:rsid w:val="00075910"/>
    <w:rsid w:val="00075B73"/>
    <w:rsid w:val="00075C65"/>
    <w:rsid w:val="00076CF1"/>
    <w:rsid w:val="000770F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E44"/>
    <w:rsid w:val="000921E8"/>
    <w:rsid w:val="00094658"/>
    <w:rsid w:val="0009467C"/>
    <w:rsid w:val="00095236"/>
    <w:rsid w:val="000955BF"/>
    <w:rsid w:val="00096278"/>
    <w:rsid w:val="000967FD"/>
    <w:rsid w:val="000972BC"/>
    <w:rsid w:val="00097B0B"/>
    <w:rsid w:val="00097CFD"/>
    <w:rsid w:val="000A0741"/>
    <w:rsid w:val="000A15E0"/>
    <w:rsid w:val="000A1B7F"/>
    <w:rsid w:val="000A29AD"/>
    <w:rsid w:val="000A2FFA"/>
    <w:rsid w:val="000A300F"/>
    <w:rsid w:val="000A464D"/>
    <w:rsid w:val="000A5660"/>
    <w:rsid w:val="000A650C"/>
    <w:rsid w:val="000A673A"/>
    <w:rsid w:val="000A7072"/>
    <w:rsid w:val="000A7C24"/>
    <w:rsid w:val="000B0096"/>
    <w:rsid w:val="000B00E8"/>
    <w:rsid w:val="000B09A0"/>
    <w:rsid w:val="000B1049"/>
    <w:rsid w:val="000B2C4F"/>
    <w:rsid w:val="000B3409"/>
    <w:rsid w:val="000B392F"/>
    <w:rsid w:val="000B4A23"/>
    <w:rsid w:val="000B4B79"/>
    <w:rsid w:val="000B4E52"/>
    <w:rsid w:val="000B5E90"/>
    <w:rsid w:val="000B6182"/>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BE0"/>
    <w:rsid w:val="000D4EEB"/>
    <w:rsid w:val="000D6818"/>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2270"/>
    <w:rsid w:val="000F304B"/>
    <w:rsid w:val="000F41A0"/>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6971"/>
    <w:rsid w:val="00130454"/>
    <w:rsid w:val="001308ED"/>
    <w:rsid w:val="00130C1E"/>
    <w:rsid w:val="00130D3E"/>
    <w:rsid w:val="001324EA"/>
    <w:rsid w:val="00132534"/>
    <w:rsid w:val="00132642"/>
    <w:rsid w:val="00132F9C"/>
    <w:rsid w:val="001334D5"/>
    <w:rsid w:val="00133DD9"/>
    <w:rsid w:val="0013520B"/>
    <w:rsid w:val="001405A6"/>
    <w:rsid w:val="00140D84"/>
    <w:rsid w:val="00141673"/>
    <w:rsid w:val="001419BC"/>
    <w:rsid w:val="00141CCA"/>
    <w:rsid w:val="00142460"/>
    <w:rsid w:val="001427D9"/>
    <w:rsid w:val="001429E9"/>
    <w:rsid w:val="00143890"/>
    <w:rsid w:val="001439EB"/>
    <w:rsid w:val="00145C57"/>
    <w:rsid w:val="00150533"/>
    <w:rsid w:val="00150C1F"/>
    <w:rsid w:val="00151453"/>
    <w:rsid w:val="00151794"/>
    <w:rsid w:val="00151843"/>
    <w:rsid w:val="00151D38"/>
    <w:rsid w:val="00151DC2"/>
    <w:rsid w:val="001530FC"/>
    <w:rsid w:val="00153E67"/>
    <w:rsid w:val="00153F59"/>
    <w:rsid w:val="00153F96"/>
    <w:rsid w:val="001554DD"/>
    <w:rsid w:val="001558A7"/>
    <w:rsid w:val="00155B1B"/>
    <w:rsid w:val="00156588"/>
    <w:rsid w:val="001565B4"/>
    <w:rsid w:val="00156A15"/>
    <w:rsid w:val="00157863"/>
    <w:rsid w:val="00160077"/>
    <w:rsid w:val="00160681"/>
    <w:rsid w:val="0016373E"/>
    <w:rsid w:val="0016429C"/>
    <w:rsid w:val="0016464D"/>
    <w:rsid w:val="00164AF2"/>
    <w:rsid w:val="00166946"/>
    <w:rsid w:val="00166B19"/>
    <w:rsid w:val="0016756F"/>
    <w:rsid w:val="00170D23"/>
    <w:rsid w:val="00171EE4"/>
    <w:rsid w:val="001720BA"/>
    <w:rsid w:val="00174598"/>
    <w:rsid w:val="001750D2"/>
    <w:rsid w:val="00175A31"/>
    <w:rsid w:val="00176024"/>
    <w:rsid w:val="001765DF"/>
    <w:rsid w:val="001778C4"/>
    <w:rsid w:val="00177A3F"/>
    <w:rsid w:val="0018058D"/>
    <w:rsid w:val="001815E2"/>
    <w:rsid w:val="00182866"/>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FB3"/>
    <w:rsid w:val="00195DF1"/>
    <w:rsid w:val="0019637C"/>
    <w:rsid w:val="00196811"/>
    <w:rsid w:val="00196864"/>
    <w:rsid w:val="001A0E7E"/>
    <w:rsid w:val="001A173F"/>
    <w:rsid w:val="001A18B2"/>
    <w:rsid w:val="001A2A6C"/>
    <w:rsid w:val="001A337B"/>
    <w:rsid w:val="001A3A44"/>
    <w:rsid w:val="001A3C3D"/>
    <w:rsid w:val="001A41E9"/>
    <w:rsid w:val="001A42B1"/>
    <w:rsid w:val="001A4636"/>
    <w:rsid w:val="001A52F6"/>
    <w:rsid w:val="001A6B26"/>
    <w:rsid w:val="001A6B92"/>
    <w:rsid w:val="001A7B45"/>
    <w:rsid w:val="001A7B69"/>
    <w:rsid w:val="001B075B"/>
    <w:rsid w:val="001B2FE3"/>
    <w:rsid w:val="001B3157"/>
    <w:rsid w:val="001B3531"/>
    <w:rsid w:val="001B3D19"/>
    <w:rsid w:val="001B3FA5"/>
    <w:rsid w:val="001B53B8"/>
    <w:rsid w:val="001B61F3"/>
    <w:rsid w:val="001C0AC1"/>
    <w:rsid w:val="001C25CF"/>
    <w:rsid w:val="001C320D"/>
    <w:rsid w:val="001C3AA9"/>
    <w:rsid w:val="001C463E"/>
    <w:rsid w:val="001C70DF"/>
    <w:rsid w:val="001D080E"/>
    <w:rsid w:val="001D3177"/>
    <w:rsid w:val="001D3367"/>
    <w:rsid w:val="001D34D1"/>
    <w:rsid w:val="001D379F"/>
    <w:rsid w:val="001D4621"/>
    <w:rsid w:val="001D47C1"/>
    <w:rsid w:val="001D5229"/>
    <w:rsid w:val="001D56D4"/>
    <w:rsid w:val="001D6558"/>
    <w:rsid w:val="001D6616"/>
    <w:rsid w:val="001D6B20"/>
    <w:rsid w:val="001D78C7"/>
    <w:rsid w:val="001E0C72"/>
    <w:rsid w:val="001E11FA"/>
    <w:rsid w:val="001E1384"/>
    <w:rsid w:val="001E1586"/>
    <w:rsid w:val="001E16F2"/>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1F7E45"/>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5B48"/>
    <w:rsid w:val="0021618B"/>
    <w:rsid w:val="0021657B"/>
    <w:rsid w:val="002167B4"/>
    <w:rsid w:val="00216BC5"/>
    <w:rsid w:val="00220458"/>
    <w:rsid w:val="00220E0D"/>
    <w:rsid w:val="00221E7F"/>
    <w:rsid w:val="002227EC"/>
    <w:rsid w:val="00224AD0"/>
    <w:rsid w:val="00227D92"/>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D49"/>
    <w:rsid w:val="00243F24"/>
    <w:rsid w:val="00244AE4"/>
    <w:rsid w:val="002452D3"/>
    <w:rsid w:val="0024540F"/>
    <w:rsid w:val="00245EA6"/>
    <w:rsid w:val="00245FFE"/>
    <w:rsid w:val="00246569"/>
    <w:rsid w:val="002479F4"/>
    <w:rsid w:val="002502F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D32"/>
    <w:rsid w:val="00263168"/>
    <w:rsid w:val="002634D3"/>
    <w:rsid w:val="00263879"/>
    <w:rsid w:val="002640CE"/>
    <w:rsid w:val="002651A5"/>
    <w:rsid w:val="00265404"/>
    <w:rsid w:val="00265470"/>
    <w:rsid w:val="00267F09"/>
    <w:rsid w:val="00270301"/>
    <w:rsid w:val="0027265E"/>
    <w:rsid w:val="00272C43"/>
    <w:rsid w:val="00274039"/>
    <w:rsid w:val="002744CC"/>
    <w:rsid w:val="00275713"/>
    <w:rsid w:val="00276974"/>
    <w:rsid w:val="002772E5"/>
    <w:rsid w:val="002772EE"/>
    <w:rsid w:val="002815DA"/>
    <w:rsid w:val="00281968"/>
    <w:rsid w:val="00281BB0"/>
    <w:rsid w:val="00281C99"/>
    <w:rsid w:val="0028271B"/>
    <w:rsid w:val="00282981"/>
    <w:rsid w:val="00284876"/>
    <w:rsid w:val="002849A6"/>
    <w:rsid w:val="002859D0"/>
    <w:rsid w:val="00285C6E"/>
    <w:rsid w:val="00286011"/>
    <w:rsid w:val="00287C28"/>
    <w:rsid w:val="002901A3"/>
    <w:rsid w:val="00290BF6"/>
    <w:rsid w:val="00291914"/>
    <w:rsid w:val="00292229"/>
    <w:rsid w:val="00293EEB"/>
    <w:rsid w:val="00294B4D"/>
    <w:rsid w:val="00295E16"/>
    <w:rsid w:val="00295E22"/>
    <w:rsid w:val="0029731B"/>
    <w:rsid w:val="00297C48"/>
    <w:rsid w:val="00297E8B"/>
    <w:rsid w:val="002A079F"/>
    <w:rsid w:val="002A121C"/>
    <w:rsid w:val="002A1272"/>
    <w:rsid w:val="002A12BC"/>
    <w:rsid w:val="002A13F6"/>
    <w:rsid w:val="002A3AB2"/>
    <w:rsid w:val="002A3CFB"/>
    <w:rsid w:val="002A493B"/>
    <w:rsid w:val="002A493E"/>
    <w:rsid w:val="002A49E2"/>
    <w:rsid w:val="002A4E8F"/>
    <w:rsid w:val="002A5087"/>
    <w:rsid w:val="002A5C8A"/>
    <w:rsid w:val="002A5E84"/>
    <w:rsid w:val="002A60AB"/>
    <w:rsid w:val="002A6A8D"/>
    <w:rsid w:val="002A7797"/>
    <w:rsid w:val="002B07B9"/>
    <w:rsid w:val="002B15BE"/>
    <w:rsid w:val="002B1CD8"/>
    <w:rsid w:val="002B557A"/>
    <w:rsid w:val="002B5B7E"/>
    <w:rsid w:val="002B66B1"/>
    <w:rsid w:val="002B6DE2"/>
    <w:rsid w:val="002C0857"/>
    <w:rsid w:val="002C1831"/>
    <w:rsid w:val="002C1D0B"/>
    <w:rsid w:val="002C2602"/>
    <w:rsid w:val="002C5D14"/>
    <w:rsid w:val="002C6CE4"/>
    <w:rsid w:val="002C75A6"/>
    <w:rsid w:val="002C7727"/>
    <w:rsid w:val="002C79D0"/>
    <w:rsid w:val="002D04C8"/>
    <w:rsid w:val="002D058A"/>
    <w:rsid w:val="002D08FA"/>
    <w:rsid w:val="002D0A01"/>
    <w:rsid w:val="002D0ECD"/>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7236"/>
    <w:rsid w:val="002F56C5"/>
    <w:rsid w:val="002F5714"/>
    <w:rsid w:val="002F599D"/>
    <w:rsid w:val="002F5F05"/>
    <w:rsid w:val="002F7605"/>
    <w:rsid w:val="00300A51"/>
    <w:rsid w:val="00301CEE"/>
    <w:rsid w:val="00302052"/>
    <w:rsid w:val="00302262"/>
    <w:rsid w:val="0030227F"/>
    <w:rsid w:val="0030414B"/>
    <w:rsid w:val="003046CF"/>
    <w:rsid w:val="00305EC8"/>
    <w:rsid w:val="00306304"/>
    <w:rsid w:val="00307031"/>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8D7"/>
    <w:rsid w:val="00334F52"/>
    <w:rsid w:val="00335376"/>
    <w:rsid w:val="00335F8A"/>
    <w:rsid w:val="00336376"/>
    <w:rsid w:val="00337054"/>
    <w:rsid w:val="0033712B"/>
    <w:rsid w:val="0033714D"/>
    <w:rsid w:val="00337C11"/>
    <w:rsid w:val="00337D5C"/>
    <w:rsid w:val="003407EA"/>
    <w:rsid w:val="00341D49"/>
    <w:rsid w:val="00342124"/>
    <w:rsid w:val="003432DC"/>
    <w:rsid w:val="00343F96"/>
    <w:rsid w:val="003442D2"/>
    <w:rsid w:val="00344E1B"/>
    <w:rsid w:val="00344EE3"/>
    <w:rsid w:val="00345214"/>
    <w:rsid w:val="0034540F"/>
    <w:rsid w:val="003462BE"/>
    <w:rsid w:val="0034663C"/>
    <w:rsid w:val="0034668D"/>
    <w:rsid w:val="0034726B"/>
    <w:rsid w:val="0034748B"/>
    <w:rsid w:val="00347628"/>
    <w:rsid w:val="00350007"/>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1EF"/>
    <w:rsid w:val="0036532C"/>
    <w:rsid w:val="00365474"/>
    <w:rsid w:val="003662AD"/>
    <w:rsid w:val="0036650D"/>
    <w:rsid w:val="0036659F"/>
    <w:rsid w:val="003665A6"/>
    <w:rsid w:val="00366869"/>
    <w:rsid w:val="00371AD0"/>
    <w:rsid w:val="0037307F"/>
    <w:rsid w:val="003734E8"/>
    <w:rsid w:val="00374BBD"/>
    <w:rsid w:val="00374BD4"/>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1100"/>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0B"/>
    <w:rsid w:val="003A623E"/>
    <w:rsid w:val="003A6680"/>
    <w:rsid w:val="003A6B2C"/>
    <w:rsid w:val="003A77B1"/>
    <w:rsid w:val="003B0871"/>
    <w:rsid w:val="003B20C9"/>
    <w:rsid w:val="003B2416"/>
    <w:rsid w:val="003B2A00"/>
    <w:rsid w:val="003B3B91"/>
    <w:rsid w:val="003B3C06"/>
    <w:rsid w:val="003B3FCA"/>
    <w:rsid w:val="003B4D57"/>
    <w:rsid w:val="003B5135"/>
    <w:rsid w:val="003B6564"/>
    <w:rsid w:val="003B6A90"/>
    <w:rsid w:val="003B7302"/>
    <w:rsid w:val="003B7559"/>
    <w:rsid w:val="003C0296"/>
    <w:rsid w:val="003C12E9"/>
    <w:rsid w:val="003C1496"/>
    <w:rsid w:val="003C3AF7"/>
    <w:rsid w:val="003C41FA"/>
    <w:rsid w:val="003C52E5"/>
    <w:rsid w:val="003C5C8F"/>
    <w:rsid w:val="003C5FCA"/>
    <w:rsid w:val="003C612C"/>
    <w:rsid w:val="003C6267"/>
    <w:rsid w:val="003D0C70"/>
    <w:rsid w:val="003D0CC5"/>
    <w:rsid w:val="003D1335"/>
    <w:rsid w:val="003D1783"/>
    <w:rsid w:val="003D253A"/>
    <w:rsid w:val="003D2A83"/>
    <w:rsid w:val="003D4587"/>
    <w:rsid w:val="003D47F4"/>
    <w:rsid w:val="003D4C0D"/>
    <w:rsid w:val="003E1522"/>
    <w:rsid w:val="003E1580"/>
    <w:rsid w:val="003E16F6"/>
    <w:rsid w:val="003E186B"/>
    <w:rsid w:val="003E1CB6"/>
    <w:rsid w:val="003E27A6"/>
    <w:rsid w:val="003E418D"/>
    <w:rsid w:val="003E4405"/>
    <w:rsid w:val="003E4B15"/>
    <w:rsid w:val="003E4E78"/>
    <w:rsid w:val="003E5329"/>
    <w:rsid w:val="003E7D20"/>
    <w:rsid w:val="003E7D59"/>
    <w:rsid w:val="003F04B0"/>
    <w:rsid w:val="003F09EF"/>
    <w:rsid w:val="003F0F3D"/>
    <w:rsid w:val="003F125F"/>
    <w:rsid w:val="003F4443"/>
    <w:rsid w:val="003F4BBA"/>
    <w:rsid w:val="003F4E3F"/>
    <w:rsid w:val="003F5820"/>
    <w:rsid w:val="003F6F32"/>
    <w:rsid w:val="003F7605"/>
    <w:rsid w:val="00400806"/>
    <w:rsid w:val="0040136B"/>
    <w:rsid w:val="004016D0"/>
    <w:rsid w:val="004024B4"/>
    <w:rsid w:val="00402FAA"/>
    <w:rsid w:val="00403ADA"/>
    <w:rsid w:val="00403BB3"/>
    <w:rsid w:val="00404F14"/>
    <w:rsid w:val="00406BA5"/>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160B"/>
    <w:rsid w:val="004319E7"/>
    <w:rsid w:val="004328B2"/>
    <w:rsid w:val="00433601"/>
    <w:rsid w:val="00434917"/>
    <w:rsid w:val="00434EAC"/>
    <w:rsid w:val="00435E8E"/>
    <w:rsid w:val="004369BC"/>
    <w:rsid w:val="00436F2B"/>
    <w:rsid w:val="00437513"/>
    <w:rsid w:val="00437638"/>
    <w:rsid w:val="00437CDD"/>
    <w:rsid w:val="00437E5E"/>
    <w:rsid w:val="00441B57"/>
    <w:rsid w:val="00441B75"/>
    <w:rsid w:val="0044229F"/>
    <w:rsid w:val="00442466"/>
    <w:rsid w:val="00442906"/>
    <w:rsid w:val="00445DB5"/>
    <w:rsid w:val="0044652C"/>
    <w:rsid w:val="00446DDF"/>
    <w:rsid w:val="004475C6"/>
    <w:rsid w:val="004501F0"/>
    <w:rsid w:val="00450823"/>
    <w:rsid w:val="00450903"/>
    <w:rsid w:val="0045219F"/>
    <w:rsid w:val="00452D48"/>
    <w:rsid w:val="004533C9"/>
    <w:rsid w:val="00453E19"/>
    <w:rsid w:val="0045448F"/>
    <w:rsid w:val="00454A12"/>
    <w:rsid w:val="004556A7"/>
    <w:rsid w:val="004556FD"/>
    <w:rsid w:val="004562F3"/>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293"/>
    <w:rsid w:val="004755BE"/>
    <w:rsid w:val="004762BC"/>
    <w:rsid w:val="004767CD"/>
    <w:rsid w:val="00477055"/>
    <w:rsid w:val="0047759D"/>
    <w:rsid w:val="0048092F"/>
    <w:rsid w:val="00481048"/>
    <w:rsid w:val="00481643"/>
    <w:rsid w:val="00481673"/>
    <w:rsid w:val="0048282C"/>
    <w:rsid w:val="004843E9"/>
    <w:rsid w:val="0048461A"/>
    <w:rsid w:val="0048592D"/>
    <w:rsid w:val="00485A86"/>
    <w:rsid w:val="00485EA2"/>
    <w:rsid w:val="00486A7A"/>
    <w:rsid w:val="00486D86"/>
    <w:rsid w:val="00487738"/>
    <w:rsid w:val="00490084"/>
    <w:rsid w:val="00490116"/>
    <w:rsid w:val="004910E5"/>
    <w:rsid w:val="004931F4"/>
    <w:rsid w:val="004943BB"/>
    <w:rsid w:val="00495B9D"/>
    <w:rsid w:val="00496925"/>
    <w:rsid w:val="004A137C"/>
    <w:rsid w:val="004A308D"/>
    <w:rsid w:val="004A54A3"/>
    <w:rsid w:val="004A5824"/>
    <w:rsid w:val="004A5C79"/>
    <w:rsid w:val="004A63E9"/>
    <w:rsid w:val="004A6548"/>
    <w:rsid w:val="004A6E4A"/>
    <w:rsid w:val="004B0037"/>
    <w:rsid w:val="004B1EAB"/>
    <w:rsid w:val="004B3CBF"/>
    <w:rsid w:val="004B437C"/>
    <w:rsid w:val="004B57CC"/>
    <w:rsid w:val="004B57EB"/>
    <w:rsid w:val="004B6149"/>
    <w:rsid w:val="004B758C"/>
    <w:rsid w:val="004B792F"/>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4A58"/>
    <w:rsid w:val="004D59E6"/>
    <w:rsid w:val="004D5E47"/>
    <w:rsid w:val="004D5FAE"/>
    <w:rsid w:val="004D65FA"/>
    <w:rsid w:val="004D6BBB"/>
    <w:rsid w:val="004D7792"/>
    <w:rsid w:val="004D7A17"/>
    <w:rsid w:val="004D7AED"/>
    <w:rsid w:val="004E0401"/>
    <w:rsid w:val="004E2A7B"/>
    <w:rsid w:val="004E3963"/>
    <w:rsid w:val="004E3DEB"/>
    <w:rsid w:val="004E3FCD"/>
    <w:rsid w:val="004E4984"/>
    <w:rsid w:val="004E4A47"/>
    <w:rsid w:val="004E4FD9"/>
    <w:rsid w:val="004E63A9"/>
    <w:rsid w:val="004E7CEB"/>
    <w:rsid w:val="004F04CF"/>
    <w:rsid w:val="004F1038"/>
    <w:rsid w:val="004F2309"/>
    <w:rsid w:val="004F27CE"/>
    <w:rsid w:val="004F2F93"/>
    <w:rsid w:val="004F3BA6"/>
    <w:rsid w:val="004F41B5"/>
    <w:rsid w:val="004F5177"/>
    <w:rsid w:val="004F521F"/>
    <w:rsid w:val="004F524F"/>
    <w:rsid w:val="004F5F76"/>
    <w:rsid w:val="004F76FA"/>
    <w:rsid w:val="004F7E8F"/>
    <w:rsid w:val="004F7FE0"/>
    <w:rsid w:val="005004DD"/>
    <w:rsid w:val="005014C3"/>
    <w:rsid w:val="005026D0"/>
    <w:rsid w:val="005026E7"/>
    <w:rsid w:val="005038B2"/>
    <w:rsid w:val="00503AAD"/>
    <w:rsid w:val="00503F52"/>
    <w:rsid w:val="00504171"/>
    <w:rsid w:val="00504216"/>
    <w:rsid w:val="0050440A"/>
    <w:rsid w:val="005055F6"/>
    <w:rsid w:val="00506781"/>
    <w:rsid w:val="00506BE1"/>
    <w:rsid w:val="00507A41"/>
    <w:rsid w:val="00507CCA"/>
    <w:rsid w:val="00507E7A"/>
    <w:rsid w:val="00510C00"/>
    <w:rsid w:val="00510D62"/>
    <w:rsid w:val="00510EE8"/>
    <w:rsid w:val="005117E8"/>
    <w:rsid w:val="00512F60"/>
    <w:rsid w:val="0051487B"/>
    <w:rsid w:val="00515C38"/>
    <w:rsid w:val="0051744F"/>
    <w:rsid w:val="00517B0A"/>
    <w:rsid w:val="00521FBA"/>
    <w:rsid w:val="005230D1"/>
    <w:rsid w:val="00523647"/>
    <w:rsid w:val="00523841"/>
    <w:rsid w:val="00524803"/>
    <w:rsid w:val="0052506F"/>
    <w:rsid w:val="005270B8"/>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3743C"/>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16AF"/>
    <w:rsid w:val="005524C7"/>
    <w:rsid w:val="00553AB5"/>
    <w:rsid w:val="005558C2"/>
    <w:rsid w:val="00556282"/>
    <w:rsid w:val="00557665"/>
    <w:rsid w:val="00557E43"/>
    <w:rsid w:val="005615A7"/>
    <w:rsid w:val="00563930"/>
    <w:rsid w:val="00564172"/>
    <w:rsid w:val="00564E58"/>
    <w:rsid w:val="00566078"/>
    <w:rsid w:val="00566117"/>
    <w:rsid w:val="005667AA"/>
    <w:rsid w:val="00567500"/>
    <w:rsid w:val="0057055B"/>
    <w:rsid w:val="00570E23"/>
    <w:rsid w:val="005710A5"/>
    <w:rsid w:val="00571370"/>
    <w:rsid w:val="00571589"/>
    <w:rsid w:val="005716CC"/>
    <w:rsid w:val="00572248"/>
    <w:rsid w:val="005735AB"/>
    <w:rsid w:val="00574D00"/>
    <w:rsid w:val="00574DB8"/>
    <w:rsid w:val="00580B7D"/>
    <w:rsid w:val="00581FED"/>
    <w:rsid w:val="00582FF4"/>
    <w:rsid w:val="00584E7B"/>
    <w:rsid w:val="00585A9B"/>
    <w:rsid w:val="0058642D"/>
    <w:rsid w:val="00586906"/>
    <w:rsid w:val="0059513D"/>
    <w:rsid w:val="0059583A"/>
    <w:rsid w:val="00595AB2"/>
    <w:rsid w:val="0059638B"/>
    <w:rsid w:val="005968E5"/>
    <w:rsid w:val="005A02C1"/>
    <w:rsid w:val="005A0A0A"/>
    <w:rsid w:val="005A1FA6"/>
    <w:rsid w:val="005A2F3B"/>
    <w:rsid w:val="005A388B"/>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7830"/>
    <w:rsid w:val="005C0C28"/>
    <w:rsid w:val="005C0C6C"/>
    <w:rsid w:val="005C0E3F"/>
    <w:rsid w:val="005C0F74"/>
    <w:rsid w:val="005C1781"/>
    <w:rsid w:val="005C3091"/>
    <w:rsid w:val="005C395C"/>
    <w:rsid w:val="005C3BAB"/>
    <w:rsid w:val="005C4054"/>
    <w:rsid w:val="005C49D8"/>
    <w:rsid w:val="005C4A8C"/>
    <w:rsid w:val="005D01F7"/>
    <w:rsid w:val="005D02A2"/>
    <w:rsid w:val="005D0615"/>
    <w:rsid w:val="005D0955"/>
    <w:rsid w:val="005D144E"/>
    <w:rsid w:val="005D1A84"/>
    <w:rsid w:val="005D2299"/>
    <w:rsid w:val="005D42AE"/>
    <w:rsid w:val="005D6069"/>
    <w:rsid w:val="005D629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26FB"/>
    <w:rsid w:val="005F33C0"/>
    <w:rsid w:val="005F3A4F"/>
    <w:rsid w:val="005F4254"/>
    <w:rsid w:val="005F4F47"/>
    <w:rsid w:val="005F52FC"/>
    <w:rsid w:val="006000DD"/>
    <w:rsid w:val="00601007"/>
    <w:rsid w:val="0060105B"/>
    <w:rsid w:val="00601546"/>
    <w:rsid w:val="00601B77"/>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B7F"/>
    <w:rsid w:val="00614C94"/>
    <w:rsid w:val="00614EEA"/>
    <w:rsid w:val="00615F59"/>
    <w:rsid w:val="006162B7"/>
    <w:rsid w:val="00616871"/>
    <w:rsid w:val="00616CD6"/>
    <w:rsid w:val="006171C0"/>
    <w:rsid w:val="00620740"/>
    <w:rsid w:val="00620A81"/>
    <w:rsid w:val="00621A84"/>
    <w:rsid w:val="00622063"/>
    <w:rsid w:val="00622183"/>
    <w:rsid w:val="0062232C"/>
    <w:rsid w:val="00622FA6"/>
    <w:rsid w:val="0062444C"/>
    <w:rsid w:val="00624861"/>
    <w:rsid w:val="00624986"/>
    <w:rsid w:val="00624F9A"/>
    <w:rsid w:val="00625251"/>
    <w:rsid w:val="00625590"/>
    <w:rsid w:val="00625D00"/>
    <w:rsid w:val="00627B06"/>
    <w:rsid w:val="0063039F"/>
    <w:rsid w:val="006303C0"/>
    <w:rsid w:val="00630DCA"/>
    <w:rsid w:val="0063175C"/>
    <w:rsid w:val="00631E42"/>
    <w:rsid w:val="00634BD2"/>
    <w:rsid w:val="00635873"/>
    <w:rsid w:val="00636079"/>
    <w:rsid w:val="00636447"/>
    <w:rsid w:val="006365F2"/>
    <w:rsid w:val="006375E6"/>
    <w:rsid w:val="00637E32"/>
    <w:rsid w:val="00640918"/>
    <w:rsid w:val="0064095B"/>
    <w:rsid w:val="00640FB7"/>
    <w:rsid w:val="006416C9"/>
    <w:rsid w:val="006429C3"/>
    <w:rsid w:val="00642ADE"/>
    <w:rsid w:val="00644849"/>
    <w:rsid w:val="00646819"/>
    <w:rsid w:val="0065035A"/>
    <w:rsid w:val="0065058B"/>
    <w:rsid w:val="006517E1"/>
    <w:rsid w:val="00651A4E"/>
    <w:rsid w:val="0065346E"/>
    <w:rsid w:val="00655716"/>
    <w:rsid w:val="006558FA"/>
    <w:rsid w:val="006560F3"/>
    <w:rsid w:val="00656143"/>
    <w:rsid w:val="00656BBE"/>
    <w:rsid w:val="006570D7"/>
    <w:rsid w:val="00660417"/>
    <w:rsid w:val="006604D1"/>
    <w:rsid w:val="0066233C"/>
    <w:rsid w:val="0066239C"/>
    <w:rsid w:val="00662A74"/>
    <w:rsid w:val="00662E61"/>
    <w:rsid w:val="00666371"/>
    <w:rsid w:val="006665E3"/>
    <w:rsid w:val="00666893"/>
    <w:rsid w:val="00666BF5"/>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2D7F"/>
    <w:rsid w:val="00683198"/>
    <w:rsid w:val="006847A6"/>
    <w:rsid w:val="00685934"/>
    <w:rsid w:val="0068594C"/>
    <w:rsid w:val="0068685D"/>
    <w:rsid w:val="00687475"/>
    <w:rsid w:val="00687F7B"/>
    <w:rsid w:val="00690444"/>
    <w:rsid w:val="00690928"/>
    <w:rsid w:val="006941CC"/>
    <w:rsid w:val="00695151"/>
    <w:rsid w:val="006954B6"/>
    <w:rsid w:val="006A00A1"/>
    <w:rsid w:val="006A0CBB"/>
    <w:rsid w:val="006A1521"/>
    <w:rsid w:val="006A245A"/>
    <w:rsid w:val="006A27A8"/>
    <w:rsid w:val="006A29CB"/>
    <w:rsid w:val="006A2A20"/>
    <w:rsid w:val="006A2D76"/>
    <w:rsid w:val="006A3391"/>
    <w:rsid w:val="006A340C"/>
    <w:rsid w:val="006A3B79"/>
    <w:rsid w:val="006A4477"/>
    <w:rsid w:val="006A5164"/>
    <w:rsid w:val="006A58AE"/>
    <w:rsid w:val="006A62BC"/>
    <w:rsid w:val="006B052A"/>
    <w:rsid w:val="006B1165"/>
    <w:rsid w:val="006B1EBC"/>
    <w:rsid w:val="006B2794"/>
    <w:rsid w:val="006B321B"/>
    <w:rsid w:val="006B4175"/>
    <w:rsid w:val="006B591B"/>
    <w:rsid w:val="006B6D69"/>
    <w:rsid w:val="006B70F4"/>
    <w:rsid w:val="006B77B0"/>
    <w:rsid w:val="006C08F2"/>
    <w:rsid w:val="006C13F2"/>
    <w:rsid w:val="006C15DD"/>
    <w:rsid w:val="006C2676"/>
    <w:rsid w:val="006C2BC5"/>
    <w:rsid w:val="006C2C6C"/>
    <w:rsid w:val="006C46A2"/>
    <w:rsid w:val="006C545A"/>
    <w:rsid w:val="006C55C3"/>
    <w:rsid w:val="006C5B69"/>
    <w:rsid w:val="006C641E"/>
    <w:rsid w:val="006C6B5E"/>
    <w:rsid w:val="006C796E"/>
    <w:rsid w:val="006C7BF7"/>
    <w:rsid w:val="006D140A"/>
    <w:rsid w:val="006D1951"/>
    <w:rsid w:val="006D1C45"/>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7F1"/>
    <w:rsid w:val="006E6FF3"/>
    <w:rsid w:val="006E7633"/>
    <w:rsid w:val="006E76BC"/>
    <w:rsid w:val="006F0934"/>
    <w:rsid w:val="006F0D5B"/>
    <w:rsid w:val="006F294A"/>
    <w:rsid w:val="006F429F"/>
    <w:rsid w:val="006F4784"/>
    <w:rsid w:val="006F52B4"/>
    <w:rsid w:val="006F5D01"/>
    <w:rsid w:val="00700D4D"/>
    <w:rsid w:val="007016D8"/>
    <w:rsid w:val="007017E1"/>
    <w:rsid w:val="007031BD"/>
    <w:rsid w:val="007047EB"/>
    <w:rsid w:val="00705756"/>
    <w:rsid w:val="00706F19"/>
    <w:rsid w:val="00707326"/>
    <w:rsid w:val="007077DA"/>
    <w:rsid w:val="00707DD4"/>
    <w:rsid w:val="00707F8F"/>
    <w:rsid w:val="0071022A"/>
    <w:rsid w:val="00711749"/>
    <w:rsid w:val="00711BBB"/>
    <w:rsid w:val="00713515"/>
    <w:rsid w:val="0071414F"/>
    <w:rsid w:val="00714322"/>
    <w:rsid w:val="007153ED"/>
    <w:rsid w:val="0071583C"/>
    <w:rsid w:val="00716192"/>
    <w:rsid w:val="00720AB8"/>
    <w:rsid w:val="0072182E"/>
    <w:rsid w:val="00721BB2"/>
    <w:rsid w:val="00722649"/>
    <w:rsid w:val="007235AE"/>
    <w:rsid w:val="0072453D"/>
    <w:rsid w:val="007249A9"/>
    <w:rsid w:val="007252C7"/>
    <w:rsid w:val="00725F92"/>
    <w:rsid w:val="007262F9"/>
    <w:rsid w:val="007301DE"/>
    <w:rsid w:val="00730C1C"/>
    <w:rsid w:val="00732DF1"/>
    <w:rsid w:val="00732F1B"/>
    <w:rsid w:val="00733A41"/>
    <w:rsid w:val="00733F5E"/>
    <w:rsid w:val="007345A8"/>
    <w:rsid w:val="00735311"/>
    <w:rsid w:val="00736616"/>
    <w:rsid w:val="00736D02"/>
    <w:rsid w:val="0073756A"/>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3431"/>
    <w:rsid w:val="00754789"/>
    <w:rsid w:val="007547DF"/>
    <w:rsid w:val="007554AF"/>
    <w:rsid w:val="0075601E"/>
    <w:rsid w:val="007563CB"/>
    <w:rsid w:val="00757EBA"/>
    <w:rsid w:val="007600F6"/>
    <w:rsid w:val="0076010F"/>
    <w:rsid w:val="00760D79"/>
    <w:rsid w:val="007614BC"/>
    <w:rsid w:val="00761CB2"/>
    <w:rsid w:val="00762521"/>
    <w:rsid w:val="00762CFE"/>
    <w:rsid w:val="0076476D"/>
    <w:rsid w:val="00764FF4"/>
    <w:rsid w:val="0076589C"/>
    <w:rsid w:val="00766C5D"/>
    <w:rsid w:val="00766EEC"/>
    <w:rsid w:val="00767584"/>
    <w:rsid w:val="007675F6"/>
    <w:rsid w:val="007704BA"/>
    <w:rsid w:val="00771C26"/>
    <w:rsid w:val="00772BB0"/>
    <w:rsid w:val="007731E8"/>
    <w:rsid w:val="007733A3"/>
    <w:rsid w:val="007734EB"/>
    <w:rsid w:val="00773653"/>
    <w:rsid w:val="00775E27"/>
    <w:rsid w:val="007760CC"/>
    <w:rsid w:val="0077660D"/>
    <w:rsid w:val="00780A6C"/>
    <w:rsid w:val="0078106C"/>
    <w:rsid w:val="007833A0"/>
    <w:rsid w:val="007835BA"/>
    <w:rsid w:val="00783857"/>
    <w:rsid w:val="00783AD5"/>
    <w:rsid w:val="00783D20"/>
    <w:rsid w:val="00783F1E"/>
    <w:rsid w:val="007855EC"/>
    <w:rsid w:val="00785CC9"/>
    <w:rsid w:val="007865B0"/>
    <w:rsid w:val="00786E87"/>
    <w:rsid w:val="0078705E"/>
    <w:rsid w:val="007870D5"/>
    <w:rsid w:val="0078747B"/>
    <w:rsid w:val="007874FC"/>
    <w:rsid w:val="00787D54"/>
    <w:rsid w:val="0079011B"/>
    <w:rsid w:val="0079051A"/>
    <w:rsid w:val="00790D3B"/>
    <w:rsid w:val="0079140F"/>
    <w:rsid w:val="00792504"/>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26D6"/>
    <w:rsid w:val="007B31E9"/>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D0093"/>
    <w:rsid w:val="007D0868"/>
    <w:rsid w:val="007D0F19"/>
    <w:rsid w:val="007D1D05"/>
    <w:rsid w:val="007D37D1"/>
    <w:rsid w:val="007D3960"/>
    <w:rsid w:val="007D4A60"/>
    <w:rsid w:val="007D4AC4"/>
    <w:rsid w:val="007D4FB2"/>
    <w:rsid w:val="007D508A"/>
    <w:rsid w:val="007D551E"/>
    <w:rsid w:val="007D585E"/>
    <w:rsid w:val="007E0536"/>
    <w:rsid w:val="007E0DA6"/>
    <w:rsid w:val="007E239E"/>
    <w:rsid w:val="007E2745"/>
    <w:rsid w:val="007E3E08"/>
    <w:rsid w:val="007E50A1"/>
    <w:rsid w:val="007E5B44"/>
    <w:rsid w:val="007E5CE6"/>
    <w:rsid w:val="007E605B"/>
    <w:rsid w:val="007E6832"/>
    <w:rsid w:val="007E68FD"/>
    <w:rsid w:val="007E7634"/>
    <w:rsid w:val="007F1081"/>
    <w:rsid w:val="007F2A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82"/>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9E5"/>
    <w:rsid w:val="008259FA"/>
    <w:rsid w:val="00825D19"/>
    <w:rsid w:val="00825EC9"/>
    <w:rsid w:val="00826A73"/>
    <w:rsid w:val="00826B93"/>
    <w:rsid w:val="008275F4"/>
    <w:rsid w:val="008302EA"/>
    <w:rsid w:val="00831036"/>
    <w:rsid w:val="008320C9"/>
    <w:rsid w:val="00832B85"/>
    <w:rsid w:val="0083362A"/>
    <w:rsid w:val="008339E0"/>
    <w:rsid w:val="00834D64"/>
    <w:rsid w:val="00834EE6"/>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511B"/>
    <w:rsid w:val="00855482"/>
    <w:rsid w:val="00855902"/>
    <w:rsid w:val="00855F3E"/>
    <w:rsid w:val="00857B88"/>
    <w:rsid w:val="00857EC7"/>
    <w:rsid w:val="00860B52"/>
    <w:rsid w:val="0086115B"/>
    <w:rsid w:val="008617A6"/>
    <w:rsid w:val="00861917"/>
    <w:rsid w:val="00861FE8"/>
    <w:rsid w:val="00864028"/>
    <w:rsid w:val="00864356"/>
    <w:rsid w:val="008644F7"/>
    <w:rsid w:val="00864C6F"/>
    <w:rsid w:val="00865D40"/>
    <w:rsid w:val="00865EE2"/>
    <w:rsid w:val="00866B97"/>
    <w:rsid w:val="00866C12"/>
    <w:rsid w:val="00867211"/>
    <w:rsid w:val="00867689"/>
    <w:rsid w:val="0087042F"/>
    <w:rsid w:val="008704F2"/>
    <w:rsid w:val="00870520"/>
    <w:rsid w:val="00870B6A"/>
    <w:rsid w:val="00870FC8"/>
    <w:rsid w:val="0087120D"/>
    <w:rsid w:val="0087322A"/>
    <w:rsid w:val="00874F4E"/>
    <w:rsid w:val="00874F9B"/>
    <w:rsid w:val="008752FE"/>
    <w:rsid w:val="008757D9"/>
    <w:rsid w:val="00875FB5"/>
    <w:rsid w:val="00877757"/>
    <w:rsid w:val="008778FD"/>
    <w:rsid w:val="00877910"/>
    <w:rsid w:val="00881260"/>
    <w:rsid w:val="008820C2"/>
    <w:rsid w:val="008823F2"/>
    <w:rsid w:val="00882D14"/>
    <w:rsid w:val="008832F6"/>
    <w:rsid w:val="00883AF9"/>
    <w:rsid w:val="00885C18"/>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02E0"/>
    <w:rsid w:val="008A119A"/>
    <w:rsid w:val="008A2571"/>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0930"/>
    <w:rsid w:val="008C1971"/>
    <w:rsid w:val="008C1AF7"/>
    <w:rsid w:val="008C21B8"/>
    <w:rsid w:val="008C3113"/>
    <w:rsid w:val="008C32E4"/>
    <w:rsid w:val="008C3AF4"/>
    <w:rsid w:val="008C3B6D"/>
    <w:rsid w:val="008C3D4A"/>
    <w:rsid w:val="008C4D10"/>
    <w:rsid w:val="008C589B"/>
    <w:rsid w:val="008C59D6"/>
    <w:rsid w:val="008C6734"/>
    <w:rsid w:val="008C699E"/>
    <w:rsid w:val="008D15E0"/>
    <w:rsid w:val="008D39C8"/>
    <w:rsid w:val="008D420C"/>
    <w:rsid w:val="008D434F"/>
    <w:rsid w:val="008D4426"/>
    <w:rsid w:val="008D4856"/>
    <w:rsid w:val="008D4E83"/>
    <w:rsid w:val="008D5794"/>
    <w:rsid w:val="008D7775"/>
    <w:rsid w:val="008D7834"/>
    <w:rsid w:val="008E0542"/>
    <w:rsid w:val="008E079A"/>
    <w:rsid w:val="008E15E6"/>
    <w:rsid w:val="008E1829"/>
    <w:rsid w:val="008E1F31"/>
    <w:rsid w:val="008E49DC"/>
    <w:rsid w:val="008E4BE3"/>
    <w:rsid w:val="008E4E98"/>
    <w:rsid w:val="008E4F6A"/>
    <w:rsid w:val="008E599E"/>
    <w:rsid w:val="008E5F1F"/>
    <w:rsid w:val="008E6CF7"/>
    <w:rsid w:val="008F105F"/>
    <w:rsid w:val="008F1D8A"/>
    <w:rsid w:val="008F28D9"/>
    <w:rsid w:val="008F3BCD"/>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765F"/>
    <w:rsid w:val="00910619"/>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3D73"/>
    <w:rsid w:val="009242AD"/>
    <w:rsid w:val="00924D31"/>
    <w:rsid w:val="0092570F"/>
    <w:rsid w:val="009261FB"/>
    <w:rsid w:val="0093248B"/>
    <w:rsid w:val="009325B3"/>
    <w:rsid w:val="0093298A"/>
    <w:rsid w:val="00932ABD"/>
    <w:rsid w:val="00932C40"/>
    <w:rsid w:val="00933304"/>
    <w:rsid w:val="0093441C"/>
    <w:rsid w:val="00934791"/>
    <w:rsid w:val="0093510B"/>
    <w:rsid w:val="009364C6"/>
    <w:rsid w:val="00936BA1"/>
    <w:rsid w:val="00937002"/>
    <w:rsid w:val="00941D8C"/>
    <w:rsid w:val="009423BA"/>
    <w:rsid w:val="009423D1"/>
    <w:rsid w:val="00942BCE"/>
    <w:rsid w:val="00942E9C"/>
    <w:rsid w:val="00943A39"/>
    <w:rsid w:val="009445F8"/>
    <w:rsid w:val="00946209"/>
    <w:rsid w:val="00946276"/>
    <w:rsid w:val="0094652B"/>
    <w:rsid w:val="009507D3"/>
    <w:rsid w:val="00950A33"/>
    <w:rsid w:val="00950B52"/>
    <w:rsid w:val="00950BF5"/>
    <w:rsid w:val="00950D92"/>
    <w:rsid w:val="0095107C"/>
    <w:rsid w:val="0095180E"/>
    <w:rsid w:val="00951BBF"/>
    <w:rsid w:val="00951C88"/>
    <w:rsid w:val="009521E3"/>
    <w:rsid w:val="0095396A"/>
    <w:rsid w:val="00954C9D"/>
    <w:rsid w:val="00955DB6"/>
    <w:rsid w:val="0095615F"/>
    <w:rsid w:val="00956843"/>
    <w:rsid w:val="00957863"/>
    <w:rsid w:val="009579D5"/>
    <w:rsid w:val="009600D3"/>
    <w:rsid w:val="009601B2"/>
    <w:rsid w:val="00960412"/>
    <w:rsid w:val="009604D9"/>
    <w:rsid w:val="00961270"/>
    <w:rsid w:val="00961925"/>
    <w:rsid w:val="00961FD8"/>
    <w:rsid w:val="00962447"/>
    <w:rsid w:val="00962A5E"/>
    <w:rsid w:val="00963A79"/>
    <w:rsid w:val="009643A0"/>
    <w:rsid w:val="00965121"/>
    <w:rsid w:val="009659B7"/>
    <w:rsid w:val="00966A36"/>
    <w:rsid w:val="00967D56"/>
    <w:rsid w:val="009700B6"/>
    <w:rsid w:val="00970112"/>
    <w:rsid w:val="00970939"/>
    <w:rsid w:val="00970A23"/>
    <w:rsid w:val="009712BE"/>
    <w:rsid w:val="009713C7"/>
    <w:rsid w:val="0097142E"/>
    <w:rsid w:val="009718CE"/>
    <w:rsid w:val="00972069"/>
    <w:rsid w:val="00974051"/>
    <w:rsid w:val="009753FC"/>
    <w:rsid w:val="0097570D"/>
    <w:rsid w:val="00975A2F"/>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234D"/>
    <w:rsid w:val="0099254C"/>
    <w:rsid w:val="00993E4D"/>
    <w:rsid w:val="009942C4"/>
    <w:rsid w:val="00997706"/>
    <w:rsid w:val="009A00B7"/>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B1E"/>
    <w:rsid w:val="009B5C33"/>
    <w:rsid w:val="009B6D12"/>
    <w:rsid w:val="009B6E3F"/>
    <w:rsid w:val="009C087F"/>
    <w:rsid w:val="009C0E3D"/>
    <w:rsid w:val="009C2E25"/>
    <w:rsid w:val="009C303D"/>
    <w:rsid w:val="009C3720"/>
    <w:rsid w:val="009C3964"/>
    <w:rsid w:val="009C59A7"/>
    <w:rsid w:val="009C6666"/>
    <w:rsid w:val="009D0210"/>
    <w:rsid w:val="009D02F6"/>
    <w:rsid w:val="009D0337"/>
    <w:rsid w:val="009D0FE2"/>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687"/>
    <w:rsid w:val="00A0275D"/>
    <w:rsid w:val="00A02FCB"/>
    <w:rsid w:val="00A04BA4"/>
    <w:rsid w:val="00A04CD0"/>
    <w:rsid w:val="00A04EC9"/>
    <w:rsid w:val="00A05924"/>
    <w:rsid w:val="00A05F2A"/>
    <w:rsid w:val="00A06288"/>
    <w:rsid w:val="00A065FB"/>
    <w:rsid w:val="00A06D77"/>
    <w:rsid w:val="00A07CD9"/>
    <w:rsid w:val="00A10269"/>
    <w:rsid w:val="00A10B23"/>
    <w:rsid w:val="00A111A5"/>
    <w:rsid w:val="00A113FD"/>
    <w:rsid w:val="00A123CB"/>
    <w:rsid w:val="00A12BA9"/>
    <w:rsid w:val="00A12ED5"/>
    <w:rsid w:val="00A1601A"/>
    <w:rsid w:val="00A16F86"/>
    <w:rsid w:val="00A179A4"/>
    <w:rsid w:val="00A2038F"/>
    <w:rsid w:val="00A20FBC"/>
    <w:rsid w:val="00A22510"/>
    <w:rsid w:val="00A230AF"/>
    <w:rsid w:val="00A23129"/>
    <w:rsid w:val="00A235E7"/>
    <w:rsid w:val="00A23643"/>
    <w:rsid w:val="00A25872"/>
    <w:rsid w:val="00A27A67"/>
    <w:rsid w:val="00A3102D"/>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50392"/>
    <w:rsid w:val="00A50655"/>
    <w:rsid w:val="00A5070B"/>
    <w:rsid w:val="00A5074D"/>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C63"/>
    <w:rsid w:val="00A65657"/>
    <w:rsid w:val="00A6622D"/>
    <w:rsid w:val="00A662D6"/>
    <w:rsid w:val="00A668D2"/>
    <w:rsid w:val="00A67717"/>
    <w:rsid w:val="00A67F86"/>
    <w:rsid w:val="00A71393"/>
    <w:rsid w:val="00A71FF0"/>
    <w:rsid w:val="00A720B3"/>
    <w:rsid w:val="00A742AE"/>
    <w:rsid w:val="00A7431C"/>
    <w:rsid w:val="00A7496B"/>
    <w:rsid w:val="00A74EFF"/>
    <w:rsid w:val="00A75BDE"/>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43D"/>
    <w:rsid w:val="00AA74C7"/>
    <w:rsid w:val="00AA7E97"/>
    <w:rsid w:val="00AB0DBE"/>
    <w:rsid w:val="00AB1591"/>
    <w:rsid w:val="00AB22B7"/>
    <w:rsid w:val="00AB2427"/>
    <w:rsid w:val="00AB3725"/>
    <w:rsid w:val="00AB4D2F"/>
    <w:rsid w:val="00AB5A97"/>
    <w:rsid w:val="00AB62EF"/>
    <w:rsid w:val="00AB63FE"/>
    <w:rsid w:val="00AB6C79"/>
    <w:rsid w:val="00AB7399"/>
    <w:rsid w:val="00AC060B"/>
    <w:rsid w:val="00AC1C96"/>
    <w:rsid w:val="00AC354F"/>
    <w:rsid w:val="00AC4E37"/>
    <w:rsid w:val="00AC510C"/>
    <w:rsid w:val="00AD03FA"/>
    <w:rsid w:val="00AD1540"/>
    <w:rsid w:val="00AD3379"/>
    <w:rsid w:val="00AD4443"/>
    <w:rsid w:val="00AD45D2"/>
    <w:rsid w:val="00AD4E76"/>
    <w:rsid w:val="00AD5371"/>
    <w:rsid w:val="00AD558E"/>
    <w:rsid w:val="00AD677D"/>
    <w:rsid w:val="00AD6FA3"/>
    <w:rsid w:val="00AD7F25"/>
    <w:rsid w:val="00AE26FB"/>
    <w:rsid w:val="00AE320A"/>
    <w:rsid w:val="00AE457A"/>
    <w:rsid w:val="00AE53E2"/>
    <w:rsid w:val="00AE5A57"/>
    <w:rsid w:val="00AE7574"/>
    <w:rsid w:val="00AE7D54"/>
    <w:rsid w:val="00AF1076"/>
    <w:rsid w:val="00AF130B"/>
    <w:rsid w:val="00AF3FCF"/>
    <w:rsid w:val="00AF4035"/>
    <w:rsid w:val="00AF72E9"/>
    <w:rsid w:val="00AF7C7C"/>
    <w:rsid w:val="00AF7E10"/>
    <w:rsid w:val="00B00083"/>
    <w:rsid w:val="00B002F9"/>
    <w:rsid w:val="00B008CC"/>
    <w:rsid w:val="00B029C5"/>
    <w:rsid w:val="00B02E4F"/>
    <w:rsid w:val="00B0559D"/>
    <w:rsid w:val="00B05EE3"/>
    <w:rsid w:val="00B065B5"/>
    <w:rsid w:val="00B06A55"/>
    <w:rsid w:val="00B06C80"/>
    <w:rsid w:val="00B07316"/>
    <w:rsid w:val="00B078F8"/>
    <w:rsid w:val="00B100A6"/>
    <w:rsid w:val="00B109DC"/>
    <w:rsid w:val="00B10E1F"/>
    <w:rsid w:val="00B11E10"/>
    <w:rsid w:val="00B125E0"/>
    <w:rsid w:val="00B12FD6"/>
    <w:rsid w:val="00B1343E"/>
    <w:rsid w:val="00B13517"/>
    <w:rsid w:val="00B15553"/>
    <w:rsid w:val="00B15AF1"/>
    <w:rsid w:val="00B170E8"/>
    <w:rsid w:val="00B17166"/>
    <w:rsid w:val="00B176E1"/>
    <w:rsid w:val="00B2287A"/>
    <w:rsid w:val="00B22B14"/>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57235"/>
    <w:rsid w:val="00B57B5E"/>
    <w:rsid w:val="00B6001E"/>
    <w:rsid w:val="00B6204F"/>
    <w:rsid w:val="00B627EE"/>
    <w:rsid w:val="00B63238"/>
    <w:rsid w:val="00B63B60"/>
    <w:rsid w:val="00B649B3"/>
    <w:rsid w:val="00B64E0A"/>
    <w:rsid w:val="00B65694"/>
    <w:rsid w:val="00B657B6"/>
    <w:rsid w:val="00B703C3"/>
    <w:rsid w:val="00B708A1"/>
    <w:rsid w:val="00B7111B"/>
    <w:rsid w:val="00B71F01"/>
    <w:rsid w:val="00B72252"/>
    <w:rsid w:val="00B72378"/>
    <w:rsid w:val="00B72AC7"/>
    <w:rsid w:val="00B73CB5"/>
    <w:rsid w:val="00B749E4"/>
    <w:rsid w:val="00B76584"/>
    <w:rsid w:val="00B767D7"/>
    <w:rsid w:val="00B773A2"/>
    <w:rsid w:val="00B806DC"/>
    <w:rsid w:val="00B808A4"/>
    <w:rsid w:val="00B815B0"/>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EB1"/>
    <w:rsid w:val="00BB7F91"/>
    <w:rsid w:val="00BC0096"/>
    <w:rsid w:val="00BC0732"/>
    <w:rsid w:val="00BC125B"/>
    <w:rsid w:val="00BC18CD"/>
    <w:rsid w:val="00BC27FD"/>
    <w:rsid w:val="00BC3DE7"/>
    <w:rsid w:val="00BC426C"/>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294"/>
    <w:rsid w:val="00BD74A5"/>
    <w:rsid w:val="00BE107B"/>
    <w:rsid w:val="00BE1488"/>
    <w:rsid w:val="00BE1A8E"/>
    <w:rsid w:val="00BE1BB0"/>
    <w:rsid w:val="00BE2E34"/>
    <w:rsid w:val="00BE4D92"/>
    <w:rsid w:val="00BE5639"/>
    <w:rsid w:val="00BE6693"/>
    <w:rsid w:val="00BE6A89"/>
    <w:rsid w:val="00BE7C79"/>
    <w:rsid w:val="00BF0E2B"/>
    <w:rsid w:val="00BF16A3"/>
    <w:rsid w:val="00BF1788"/>
    <w:rsid w:val="00BF3440"/>
    <w:rsid w:val="00BF5CB8"/>
    <w:rsid w:val="00BF5D85"/>
    <w:rsid w:val="00BF6388"/>
    <w:rsid w:val="00BF63E3"/>
    <w:rsid w:val="00BF67F0"/>
    <w:rsid w:val="00BF69CE"/>
    <w:rsid w:val="00BF79BE"/>
    <w:rsid w:val="00C014A2"/>
    <w:rsid w:val="00C03574"/>
    <w:rsid w:val="00C04527"/>
    <w:rsid w:val="00C046EC"/>
    <w:rsid w:val="00C04EB1"/>
    <w:rsid w:val="00C052C6"/>
    <w:rsid w:val="00C063B5"/>
    <w:rsid w:val="00C06B3C"/>
    <w:rsid w:val="00C07E9F"/>
    <w:rsid w:val="00C10E49"/>
    <w:rsid w:val="00C12ECF"/>
    <w:rsid w:val="00C130C4"/>
    <w:rsid w:val="00C13DC0"/>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407D"/>
    <w:rsid w:val="00C34512"/>
    <w:rsid w:val="00C345D5"/>
    <w:rsid w:val="00C35159"/>
    <w:rsid w:val="00C36D7C"/>
    <w:rsid w:val="00C37369"/>
    <w:rsid w:val="00C37A36"/>
    <w:rsid w:val="00C37D92"/>
    <w:rsid w:val="00C4052B"/>
    <w:rsid w:val="00C41330"/>
    <w:rsid w:val="00C41698"/>
    <w:rsid w:val="00C423AA"/>
    <w:rsid w:val="00C42476"/>
    <w:rsid w:val="00C447D2"/>
    <w:rsid w:val="00C45091"/>
    <w:rsid w:val="00C45E82"/>
    <w:rsid w:val="00C4727B"/>
    <w:rsid w:val="00C4785D"/>
    <w:rsid w:val="00C50939"/>
    <w:rsid w:val="00C5103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7DAC"/>
    <w:rsid w:val="00C67E51"/>
    <w:rsid w:val="00C67F2E"/>
    <w:rsid w:val="00C709BF"/>
    <w:rsid w:val="00C70BF5"/>
    <w:rsid w:val="00C71A46"/>
    <w:rsid w:val="00C72865"/>
    <w:rsid w:val="00C7442B"/>
    <w:rsid w:val="00C74462"/>
    <w:rsid w:val="00C74D92"/>
    <w:rsid w:val="00C74F46"/>
    <w:rsid w:val="00C753A4"/>
    <w:rsid w:val="00C765D6"/>
    <w:rsid w:val="00C7796B"/>
    <w:rsid w:val="00C8011F"/>
    <w:rsid w:val="00C804E7"/>
    <w:rsid w:val="00C8061A"/>
    <w:rsid w:val="00C80891"/>
    <w:rsid w:val="00C81BE4"/>
    <w:rsid w:val="00C8215D"/>
    <w:rsid w:val="00C8218A"/>
    <w:rsid w:val="00C83F9F"/>
    <w:rsid w:val="00C8458F"/>
    <w:rsid w:val="00C84D55"/>
    <w:rsid w:val="00C85B80"/>
    <w:rsid w:val="00C86114"/>
    <w:rsid w:val="00C86594"/>
    <w:rsid w:val="00C86D8D"/>
    <w:rsid w:val="00C87306"/>
    <w:rsid w:val="00C90A91"/>
    <w:rsid w:val="00C912EA"/>
    <w:rsid w:val="00C922BC"/>
    <w:rsid w:val="00C92ABE"/>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C60"/>
    <w:rsid w:val="00CB5255"/>
    <w:rsid w:val="00CB5A75"/>
    <w:rsid w:val="00CB5DC8"/>
    <w:rsid w:val="00CB5FA3"/>
    <w:rsid w:val="00CB684A"/>
    <w:rsid w:val="00CB77E9"/>
    <w:rsid w:val="00CC210E"/>
    <w:rsid w:val="00CC2BA6"/>
    <w:rsid w:val="00CC3306"/>
    <w:rsid w:val="00CC3A5D"/>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F4"/>
    <w:rsid w:val="00CD6FB5"/>
    <w:rsid w:val="00CD7D73"/>
    <w:rsid w:val="00CE0119"/>
    <w:rsid w:val="00CE1026"/>
    <w:rsid w:val="00CE287D"/>
    <w:rsid w:val="00CE29AF"/>
    <w:rsid w:val="00CE3E7A"/>
    <w:rsid w:val="00CE44D7"/>
    <w:rsid w:val="00CE4C51"/>
    <w:rsid w:val="00CE4C66"/>
    <w:rsid w:val="00CE519B"/>
    <w:rsid w:val="00CE5B02"/>
    <w:rsid w:val="00CE5B32"/>
    <w:rsid w:val="00CE5CCA"/>
    <w:rsid w:val="00CE64A2"/>
    <w:rsid w:val="00CE6A3C"/>
    <w:rsid w:val="00CE79C5"/>
    <w:rsid w:val="00CE7DFB"/>
    <w:rsid w:val="00CF0EBC"/>
    <w:rsid w:val="00CF0F66"/>
    <w:rsid w:val="00CF0F9D"/>
    <w:rsid w:val="00CF289E"/>
    <w:rsid w:val="00CF2A15"/>
    <w:rsid w:val="00CF2F98"/>
    <w:rsid w:val="00CF3719"/>
    <w:rsid w:val="00CF373D"/>
    <w:rsid w:val="00CF540F"/>
    <w:rsid w:val="00CF63F2"/>
    <w:rsid w:val="00CF6899"/>
    <w:rsid w:val="00CF78E4"/>
    <w:rsid w:val="00D00388"/>
    <w:rsid w:val="00D004D5"/>
    <w:rsid w:val="00D01AEA"/>
    <w:rsid w:val="00D0220B"/>
    <w:rsid w:val="00D022A6"/>
    <w:rsid w:val="00D0311B"/>
    <w:rsid w:val="00D03629"/>
    <w:rsid w:val="00D03BAE"/>
    <w:rsid w:val="00D041B3"/>
    <w:rsid w:val="00D050A9"/>
    <w:rsid w:val="00D05449"/>
    <w:rsid w:val="00D060D9"/>
    <w:rsid w:val="00D06748"/>
    <w:rsid w:val="00D0681C"/>
    <w:rsid w:val="00D06C88"/>
    <w:rsid w:val="00D074CD"/>
    <w:rsid w:val="00D104C0"/>
    <w:rsid w:val="00D10EE1"/>
    <w:rsid w:val="00D11CF5"/>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50D3"/>
    <w:rsid w:val="00D268CE"/>
    <w:rsid w:val="00D27417"/>
    <w:rsid w:val="00D274EF"/>
    <w:rsid w:val="00D27841"/>
    <w:rsid w:val="00D279C5"/>
    <w:rsid w:val="00D30095"/>
    <w:rsid w:val="00D30A6A"/>
    <w:rsid w:val="00D31216"/>
    <w:rsid w:val="00D31D30"/>
    <w:rsid w:val="00D3214F"/>
    <w:rsid w:val="00D321CD"/>
    <w:rsid w:val="00D3240A"/>
    <w:rsid w:val="00D32D89"/>
    <w:rsid w:val="00D33C6C"/>
    <w:rsid w:val="00D34080"/>
    <w:rsid w:val="00D34696"/>
    <w:rsid w:val="00D3481C"/>
    <w:rsid w:val="00D352F1"/>
    <w:rsid w:val="00D36767"/>
    <w:rsid w:val="00D37B0C"/>
    <w:rsid w:val="00D40979"/>
    <w:rsid w:val="00D40B14"/>
    <w:rsid w:val="00D40B26"/>
    <w:rsid w:val="00D40C22"/>
    <w:rsid w:val="00D41274"/>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0C6"/>
    <w:rsid w:val="00D63E99"/>
    <w:rsid w:val="00D641CF"/>
    <w:rsid w:val="00D64CDA"/>
    <w:rsid w:val="00D65FF3"/>
    <w:rsid w:val="00D668EA"/>
    <w:rsid w:val="00D67558"/>
    <w:rsid w:val="00D730C7"/>
    <w:rsid w:val="00D7372B"/>
    <w:rsid w:val="00D74270"/>
    <w:rsid w:val="00D7571B"/>
    <w:rsid w:val="00D75E01"/>
    <w:rsid w:val="00D7627E"/>
    <w:rsid w:val="00D763BB"/>
    <w:rsid w:val="00D76559"/>
    <w:rsid w:val="00D809B9"/>
    <w:rsid w:val="00D83184"/>
    <w:rsid w:val="00D840AC"/>
    <w:rsid w:val="00D84A8A"/>
    <w:rsid w:val="00D85093"/>
    <w:rsid w:val="00D8640D"/>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A44"/>
    <w:rsid w:val="00DA2D60"/>
    <w:rsid w:val="00DA367C"/>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459"/>
    <w:rsid w:val="00DB54B3"/>
    <w:rsid w:val="00DB5DD7"/>
    <w:rsid w:val="00DB725E"/>
    <w:rsid w:val="00DB749B"/>
    <w:rsid w:val="00DB7700"/>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1BA9"/>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6C39"/>
    <w:rsid w:val="00DE74EB"/>
    <w:rsid w:val="00DE75AB"/>
    <w:rsid w:val="00DE7D55"/>
    <w:rsid w:val="00DF04A0"/>
    <w:rsid w:val="00DF05DB"/>
    <w:rsid w:val="00DF092C"/>
    <w:rsid w:val="00DF167B"/>
    <w:rsid w:val="00DF2EA0"/>
    <w:rsid w:val="00DF2F5B"/>
    <w:rsid w:val="00DF35A2"/>
    <w:rsid w:val="00DF4201"/>
    <w:rsid w:val="00DF4A85"/>
    <w:rsid w:val="00DF5287"/>
    <w:rsid w:val="00DF5C28"/>
    <w:rsid w:val="00DF6BFA"/>
    <w:rsid w:val="00DF73D6"/>
    <w:rsid w:val="00DF74C5"/>
    <w:rsid w:val="00DF795E"/>
    <w:rsid w:val="00E0056F"/>
    <w:rsid w:val="00E0104A"/>
    <w:rsid w:val="00E017BD"/>
    <w:rsid w:val="00E01FE2"/>
    <w:rsid w:val="00E02D1B"/>
    <w:rsid w:val="00E02E44"/>
    <w:rsid w:val="00E0418C"/>
    <w:rsid w:val="00E04C57"/>
    <w:rsid w:val="00E05912"/>
    <w:rsid w:val="00E05D8F"/>
    <w:rsid w:val="00E05DA1"/>
    <w:rsid w:val="00E06D36"/>
    <w:rsid w:val="00E075FF"/>
    <w:rsid w:val="00E10695"/>
    <w:rsid w:val="00E119E0"/>
    <w:rsid w:val="00E11F46"/>
    <w:rsid w:val="00E1271D"/>
    <w:rsid w:val="00E13031"/>
    <w:rsid w:val="00E14A5A"/>
    <w:rsid w:val="00E14A74"/>
    <w:rsid w:val="00E155A5"/>
    <w:rsid w:val="00E16B9F"/>
    <w:rsid w:val="00E17187"/>
    <w:rsid w:val="00E17BB7"/>
    <w:rsid w:val="00E20215"/>
    <w:rsid w:val="00E20E7F"/>
    <w:rsid w:val="00E21394"/>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0EF"/>
    <w:rsid w:val="00E35D42"/>
    <w:rsid w:val="00E36081"/>
    <w:rsid w:val="00E37C62"/>
    <w:rsid w:val="00E404AC"/>
    <w:rsid w:val="00E404CC"/>
    <w:rsid w:val="00E4196D"/>
    <w:rsid w:val="00E41A37"/>
    <w:rsid w:val="00E41F9D"/>
    <w:rsid w:val="00E4243D"/>
    <w:rsid w:val="00E42EFD"/>
    <w:rsid w:val="00E430FC"/>
    <w:rsid w:val="00E4331C"/>
    <w:rsid w:val="00E44C36"/>
    <w:rsid w:val="00E46258"/>
    <w:rsid w:val="00E50AD6"/>
    <w:rsid w:val="00E520F9"/>
    <w:rsid w:val="00E52EEA"/>
    <w:rsid w:val="00E53091"/>
    <w:rsid w:val="00E53745"/>
    <w:rsid w:val="00E54768"/>
    <w:rsid w:val="00E54C49"/>
    <w:rsid w:val="00E54E38"/>
    <w:rsid w:val="00E556F9"/>
    <w:rsid w:val="00E561E5"/>
    <w:rsid w:val="00E56D42"/>
    <w:rsid w:val="00E57DDB"/>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60D3"/>
    <w:rsid w:val="00E9649D"/>
    <w:rsid w:val="00E96D64"/>
    <w:rsid w:val="00E96F21"/>
    <w:rsid w:val="00E97456"/>
    <w:rsid w:val="00E97C81"/>
    <w:rsid w:val="00EA124B"/>
    <w:rsid w:val="00EA1601"/>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C53"/>
    <w:rsid w:val="00EB4CE4"/>
    <w:rsid w:val="00EB50A6"/>
    <w:rsid w:val="00EB7590"/>
    <w:rsid w:val="00EB7856"/>
    <w:rsid w:val="00EC00C3"/>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6AB"/>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3820"/>
    <w:rsid w:val="00EF4065"/>
    <w:rsid w:val="00EF6BA9"/>
    <w:rsid w:val="00EF719B"/>
    <w:rsid w:val="00EF7381"/>
    <w:rsid w:val="00EF75A1"/>
    <w:rsid w:val="00F007D9"/>
    <w:rsid w:val="00F01934"/>
    <w:rsid w:val="00F01DF6"/>
    <w:rsid w:val="00F0205C"/>
    <w:rsid w:val="00F02216"/>
    <w:rsid w:val="00F02CFC"/>
    <w:rsid w:val="00F04AF9"/>
    <w:rsid w:val="00F05969"/>
    <w:rsid w:val="00F05F54"/>
    <w:rsid w:val="00F06D80"/>
    <w:rsid w:val="00F06E3F"/>
    <w:rsid w:val="00F07826"/>
    <w:rsid w:val="00F10219"/>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596"/>
    <w:rsid w:val="00F37CCB"/>
    <w:rsid w:val="00F410D6"/>
    <w:rsid w:val="00F42B2E"/>
    <w:rsid w:val="00F4351A"/>
    <w:rsid w:val="00F438F4"/>
    <w:rsid w:val="00F43A64"/>
    <w:rsid w:val="00F44955"/>
    <w:rsid w:val="00F45416"/>
    <w:rsid w:val="00F45472"/>
    <w:rsid w:val="00F47945"/>
    <w:rsid w:val="00F479A5"/>
    <w:rsid w:val="00F53543"/>
    <w:rsid w:val="00F553BC"/>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837"/>
    <w:rsid w:val="00F65910"/>
    <w:rsid w:val="00F66702"/>
    <w:rsid w:val="00F66CCF"/>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697C"/>
    <w:rsid w:val="00F76F52"/>
    <w:rsid w:val="00F76FB5"/>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7"/>
    <w:rsid w:val="00FA6739"/>
    <w:rsid w:val="00FA7531"/>
    <w:rsid w:val="00FB0E51"/>
    <w:rsid w:val="00FB1027"/>
    <w:rsid w:val="00FB1AD0"/>
    <w:rsid w:val="00FB22ED"/>
    <w:rsid w:val="00FB2F8E"/>
    <w:rsid w:val="00FB440C"/>
    <w:rsid w:val="00FB4936"/>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333A"/>
    <w:rsid w:val="00FD35D9"/>
    <w:rsid w:val="00FD37A6"/>
    <w:rsid w:val="00FD424A"/>
    <w:rsid w:val="00FD4EFB"/>
    <w:rsid w:val="00FD5DD0"/>
    <w:rsid w:val="00FD63BA"/>
    <w:rsid w:val="00FD6B40"/>
    <w:rsid w:val="00FD702F"/>
    <w:rsid w:val="00FD705B"/>
    <w:rsid w:val="00FD7661"/>
    <w:rsid w:val="00FE0AE9"/>
    <w:rsid w:val="00FE384F"/>
    <w:rsid w:val="00FE38AE"/>
    <w:rsid w:val="00FE3EAD"/>
    <w:rsid w:val="00FE6391"/>
    <w:rsid w:val="00FE6D09"/>
    <w:rsid w:val="00FF02C0"/>
    <w:rsid w:val="00FF0740"/>
    <w:rsid w:val="00FF311B"/>
    <w:rsid w:val="00FF3A8E"/>
    <w:rsid w:val="00FF3D30"/>
    <w:rsid w:val="00FF5438"/>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2352-9087-44D3-AD36-9C092103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1244</Words>
  <Characters>7093</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39</cp:revision>
  <dcterms:created xsi:type="dcterms:W3CDTF">2024-04-02T06:06:00Z</dcterms:created>
  <dcterms:modified xsi:type="dcterms:W3CDTF">2024-04-05T09:06:00Z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